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F84" w:rsidRDefault="0075097C">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rFonts w:hint="eastAsia"/>
          <w:b/>
          <w:sz w:val="24"/>
          <w:lang w:val="en-US" w:eastAsia="zh-CN"/>
        </w:rPr>
        <w:t>2</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fldChar w:fldCharType="end"/>
      </w:r>
      <w:r w:rsidR="006124B8" w:rsidRPr="006124B8">
        <w:rPr>
          <w:b/>
          <w:iCs/>
          <w:sz w:val="24"/>
          <w:szCs w:val="18"/>
        </w:rPr>
        <w:t>R1-2301449</w:t>
      </w:r>
    </w:p>
    <w:p w:rsidR="00BE0F84" w:rsidRDefault="0075097C">
      <w:pPr>
        <w:pStyle w:val="CRCoverPage"/>
        <w:outlineLvl w:val="0"/>
        <w:rPr>
          <w:rFonts w:eastAsia="宋体" w:cs="Arial"/>
          <w:b/>
          <w:sz w:val="24"/>
          <w:szCs w:val="24"/>
          <w:lang w:val="en-US" w:eastAsia="zh-CN"/>
        </w:rPr>
      </w:pPr>
      <w:r>
        <w:rPr>
          <w:rFonts w:eastAsia="MS Mincho" w:cs="Arial"/>
          <w:b/>
          <w:bCs/>
          <w:sz w:val="24"/>
          <w:szCs w:val="24"/>
          <w:lang w:eastAsia="ja-JP"/>
        </w:rPr>
        <w:t>Athens, Greece, February 27</w:t>
      </w:r>
      <w:r>
        <w:rPr>
          <w:rFonts w:eastAsia="MS Mincho" w:cs="Arial"/>
          <w:b/>
          <w:bCs/>
          <w:sz w:val="24"/>
          <w:szCs w:val="24"/>
          <w:vertAlign w:val="superscript"/>
          <w:lang w:eastAsia="ja-JP"/>
        </w:rPr>
        <w:t>th</w:t>
      </w:r>
      <w:r>
        <w:rPr>
          <w:rFonts w:eastAsia="MS Mincho" w:cs="Arial"/>
          <w:b/>
          <w:bCs/>
          <w:sz w:val="24"/>
          <w:szCs w:val="24"/>
          <w:lang w:eastAsia="ja-JP"/>
        </w:rPr>
        <w:t xml:space="preserve"> – March 3</w:t>
      </w:r>
      <w:r>
        <w:rPr>
          <w:rFonts w:eastAsia="MS Mincho" w:cs="Arial"/>
          <w:b/>
          <w:bCs/>
          <w:sz w:val="24"/>
          <w:szCs w:val="24"/>
          <w:vertAlign w:val="superscript"/>
          <w:lang w:eastAsia="ja-JP"/>
        </w:rPr>
        <w:t>rd</w:t>
      </w:r>
      <w:r>
        <w:rPr>
          <w:rFonts w:eastAsia="MS Mincho" w:cs="Arial"/>
          <w:b/>
          <w:bCs/>
          <w:sz w:val="24"/>
          <w:szCs w:val="24"/>
          <w:lang w:eastAsia="ja-JP"/>
        </w:rPr>
        <w:t>, 202</w:t>
      </w:r>
      <w:r>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0F84">
        <w:tc>
          <w:tcPr>
            <w:tcW w:w="9641" w:type="dxa"/>
            <w:gridSpan w:val="9"/>
            <w:tcBorders>
              <w:top w:val="single" w:sz="4" w:space="0" w:color="auto"/>
              <w:left w:val="single" w:sz="4" w:space="0" w:color="auto"/>
              <w:right w:val="single" w:sz="4" w:space="0" w:color="auto"/>
            </w:tcBorders>
          </w:tcPr>
          <w:p w:rsidR="00BE0F84" w:rsidRDefault="0075097C">
            <w:pPr>
              <w:pStyle w:val="CRCoverPage"/>
              <w:spacing w:after="0"/>
              <w:jc w:val="right"/>
              <w:rPr>
                <w:i/>
              </w:rPr>
            </w:pPr>
            <w:r>
              <w:rPr>
                <w:i/>
                <w:sz w:val="14"/>
              </w:rPr>
              <w:t>CR-Form-v12.0</w:t>
            </w:r>
          </w:p>
        </w:tc>
      </w:tr>
      <w:tr w:rsidR="00BE0F84">
        <w:tc>
          <w:tcPr>
            <w:tcW w:w="9641" w:type="dxa"/>
            <w:gridSpan w:val="9"/>
            <w:tcBorders>
              <w:left w:val="single" w:sz="4" w:space="0" w:color="auto"/>
              <w:right w:val="single" w:sz="4" w:space="0" w:color="auto"/>
            </w:tcBorders>
          </w:tcPr>
          <w:p w:rsidR="00BE0F84" w:rsidRDefault="0075097C">
            <w:pPr>
              <w:pStyle w:val="CRCoverPage"/>
              <w:spacing w:after="0"/>
              <w:jc w:val="center"/>
            </w:pPr>
            <w:r>
              <w:rPr>
                <w:b/>
                <w:sz w:val="32"/>
              </w:rPr>
              <w:t>CHANGE REQUEST</w:t>
            </w:r>
          </w:p>
        </w:tc>
      </w:tr>
      <w:tr w:rsidR="00BE0F84">
        <w:tc>
          <w:tcPr>
            <w:tcW w:w="9641" w:type="dxa"/>
            <w:gridSpan w:val="9"/>
            <w:tcBorders>
              <w:left w:val="single" w:sz="4" w:space="0" w:color="auto"/>
              <w:right w:val="single" w:sz="4" w:space="0" w:color="auto"/>
            </w:tcBorders>
          </w:tcPr>
          <w:p w:rsidR="00BE0F84" w:rsidRDefault="00BE0F84">
            <w:pPr>
              <w:pStyle w:val="CRCoverPage"/>
              <w:spacing w:after="0"/>
              <w:rPr>
                <w:sz w:val="8"/>
                <w:szCs w:val="8"/>
              </w:rPr>
            </w:pPr>
          </w:p>
        </w:tc>
      </w:tr>
      <w:tr w:rsidR="00BE0F84">
        <w:tc>
          <w:tcPr>
            <w:tcW w:w="142" w:type="dxa"/>
            <w:tcBorders>
              <w:left w:val="single" w:sz="4" w:space="0" w:color="auto"/>
            </w:tcBorders>
          </w:tcPr>
          <w:p w:rsidR="00BE0F84" w:rsidRDefault="00BE0F84">
            <w:pPr>
              <w:pStyle w:val="CRCoverPage"/>
              <w:spacing w:after="0"/>
              <w:jc w:val="right"/>
            </w:pPr>
          </w:p>
        </w:tc>
        <w:tc>
          <w:tcPr>
            <w:tcW w:w="1559" w:type="dxa"/>
            <w:shd w:val="pct30" w:color="FFFF00" w:fill="auto"/>
          </w:tcPr>
          <w:p w:rsidR="00BE0F84" w:rsidRDefault="0075097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BE0F84" w:rsidRDefault="0075097C">
            <w:pPr>
              <w:pStyle w:val="CRCoverPage"/>
              <w:spacing w:after="0"/>
              <w:jc w:val="center"/>
            </w:pPr>
            <w:r>
              <w:rPr>
                <w:b/>
                <w:sz w:val="28"/>
              </w:rPr>
              <w:t>CR</w:t>
            </w:r>
          </w:p>
        </w:tc>
        <w:tc>
          <w:tcPr>
            <w:tcW w:w="1276" w:type="dxa"/>
            <w:shd w:val="pct30" w:color="FFFF00" w:fill="auto"/>
          </w:tcPr>
          <w:p w:rsidR="00BE0F84" w:rsidRDefault="0075097C">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E0F84" w:rsidRDefault="0075097C">
            <w:pPr>
              <w:pStyle w:val="CRCoverPage"/>
              <w:tabs>
                <w:tab w:val="right" w:pos="625"/>
              </w:tabs>
              <w:spacing w:after="0"/>
              <w:jc w:val="center"/>
            </w:pPr>
            <w:r>
              <w:rPr>
                <w:b/>
                <w:bCs/>
                <w:sz w:val="28"/>
              </w:rPr>
              <w:t>rev</w:t>
            </w:r>
          </w:p>
        </w:tc>
        <w:tc>
          <w:tcPr>
            <w:tcW w:w="992" w:type="dxa"/>
            <w:shd w:val="pct30" w:color="FFFF00" w:fill="auto"/>
          </w:tcPr>
          <w:p w:rsidR="00BE0F84" w:rsidRDefault="0075097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E0F84" w:rsidRDefault="0075097C">
            <w:pPr>
              <w:pStyle w:val="CRCoverPage"/>
              <w:tabs>
                <w:tab w:val="right" w:pos="1825"/>
              </w:tabs>
              <w:spacing w:after="0"/>
              <w:jc w:val="center"/>
            </w:pPr>
            <w:r>
              <w:rPr>
                <w:b/>
                <w:sz w:val="28"/>
                <w:szCs w:val="28"/>
              </w:rPr>
              <w:t>Current version:</w:t>
            </w:r>
          </w:p>
        </w:tc>
        <w:tc>
          <w:tcPr>
            <w:tcW w:w="1701" w:type="dxa"/>
            <w:shd w:val="pct30" w:color="FFFF00" w:fill="auto"/>
          </w:tcPr>
          <w:p w:rsidR="00BE0F84" w:rsidRDefault="0075097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BE0F84" w:rsidRDefault="00BE0F84">
            <w:pPr>
              <w:pStyle w:val="CRCoverPage"/>
              <w:spacing w:after="0"/>
            </w:pPr>
          </w:p>
        </w:tc>
      </w:tr>
      <w:tr w:rsidR="00BE0F84">
        <w:tc>
          <w:tcPr>
            <w:tcW w:w="9641" w:type="dxa"/>
            <w:gridSpan w:val="9"/>
            <w:tcBorders>
              <w:left w:val="single" w:sz="4" w:space="0" w:color="auto"/>
              <w:right w:val="single" w:sz="4" w:space="0" w:color="auto"/>
            </w:tcBorders>
          </w:tcPr>
          <w:p w:rsidR="00BE0F84" w:rsidRDefault="00BE0F84">
            <w:pPr>
              <w:pStyle w:val="CRCoverPage"/>
              <w:spacing w:after="0"/>
            </w:pPr>
          </w:p>
        </w:tc>
      </w:tr>
      <w:tr w:rsidR="00BE0F84">
        <w:tc>
          <w:tcPr>
            <w:tcW w:w="9641" w:type="dxa"/>
            <w:gridSpan w:val="9"/>
            <w:tcBorders>
              <w:top w:val="single" w:sz="4" w:space="0" w:color="auto"/>
            </w:tcBorders>
          </w:tcPr>
          <w:p w:rsidR="00BE0F84" w:rsidRDefault="0075097C">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BE0F84">
        <w:tc>
          <w:tcPr>
            <w:tcW w:w="9641" w:type="dxa"/>
            <w:gridSpan w:val="9"/>
          </w:tcPr>
          <w:p w:rsidR="00BE0F84" w:rsidRDefault="00BE0F84">
            <w:pPr>
              <w:pStyle w:val="CRCoverPage"/>
              <w:spacing w:after="0"/>
              <w:rPr>
                <w:sz w:val="8"/>
                <w:szCs w:val="8"/>
              </w:rPr>
            </w:pPr>
          </w:p>
        </w:tc>
      </w:tr>
    </w:tbl>
    <w:p w:rsidR="00BE0F84" w:rsidRDefault="00BE0F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0F84">
        <w:tc>
          <w:tcPr>
            <w:tcW w:w="2835" w:type="dxa"/>
          </w:tcPr>
          <w:p w:rsidR="00BE0F84" w:rsidRDefault="0075097C">
            <w:pPr>
              <w:pStyle w:val="CRCoverPage"/>
              <w:tabs>
                <w:tab w:val="right" w:pos="2751"/>
              </w:tabs>
              <w:spacing w:after="0"/>
              <w:rPr>
                <w:b/>
                <w:i/>
              </w:rPr>
            </w:pPr>
            <w:r>
              <w:rPr>
                <w:b/>
                <w:i/>
              </w:rPr>
              <w:t>Proposed change affects:</w:t>
            </w:r>
          </w:p>
        </w:tc>
        <w:tc>
          <w:tcPr>
            <w:tcW w:w="1418" w:type="dxa"/>
          </w:tcPr>
          <w:p w:rsidR="00BE0F84" w:rsidRDefault="0075097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E0F84" w:rsidRDefault="00BE0F84">
            <w:pPr>
              <w:pStyle w:val="CRCoverPage"/>
              <w:spacing w:after="0"/>
              <w:jc w:val="center"/>
              <w:rPr>
                <w:b/>
                <w:caps/>
              </w:rPr>
            </w:pPr>
          </w:p>
        </w:tc>
        <w:tc>
          <w:tcPr>
            <w:tcW w:w="709" w:type="dxa"/>
            <w:tcBorders>
              <w:left w:val="single" w:sz="4" w:space="0" w:color="auto"/>
            </w:tcBorders>
          </w:tcPr>
          <w:p w:rsidR="00BE0F84" w:rsidRDefault="0075097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E0F84" w:rsidRDefault="0075097C">
            <w:pPr>
              <w:pStyle w:val="CRCoverPage"/>
              <w:spacing w:after="0"/>
              <w:jc w:val="center"/>
              <w:rPr>
                <w:b/>
                <w:caps/>
              </w:rPr>
            </w:pPr>
            <w:r>
              <w:rPr>
                <w:rFonts w:eastAsia="Times New Roman"/>
                <w:b/>
                <w:caps/>
              </w:rPr>
              <w:t>X</w:t>
            </w:r>
          </w:p>
        </w:tc>
        <w:tc>
          <w:tcPr>
            <w:tcW w:w="2126" w:type="dxa"/>
          </w:tcPr>
          <w:p w:rsidR="00BE0F84" w:rsidRDefault="0075097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E0F84" w:rsidRDefault="0075097C">
            <w:pPr>
              <w:pStyle w:val="CRCoverPage"/>
              <w:spacing w:after="0"/>
              <w:jc w:val="center"/>
              <w:rPr>
                <w:b/>
                <w:caps/>
              </w:rPr>
            </w:pPr>
            <w:r>
              <w:rPr>
                <w:rFonts w:eastAsia="Times New Roman"/>
                <w:b/>
                <w:caps/>
              </w:rPr>
              <w:t>X</w:t>
            </w:r>
          </w:p>
        </w:tc>
        <w:tc>
          <w:tcPr>
            <w:tcW w:w="1418" w:type="dxa"/>
            <w:tcBorders>
              <w:left w:val="nil"/>
            </w:tcBorders>
          </w:tcPr>
          <w:p w:rsidR="00BE0F84" w:rsidRDefault="0075097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E0F84" w:rsidRDefault="00BE0F84">
            <w:pPr>
              <w:pStyle w:val="CRCoverPage"/>
              <w:spacing w:after="0"/>
              <w:jc w:val="center"/>
              <w:rPr>
                <w:b/>
                <w:bCs/>
                <w:caps/>
              </w:rPr>
            </w:pPr>
          </w:p>
        </w:tc>
      </w:tr>
    </w:tbl>
    <w:p w:rsidR="00BE0F84" w:rsidRDefault="00BE0F8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0F84">
        <w:tc>
          <w:tcPr>
            <w:tcW w:w="9640" w:type="dxa"/>
            <w:gridSpan w:val="11"/>
          </w:tcPr>
          <w:p w:rsidR="00BE0F84" w:rsidRDefault="00BE0F84">
            <w:pPr>
              <w:pStyle w:val="CRCoverPage"/>
              <w:spacing w:after="0"/>
              <w:rPr>
                <w:sz w:val="8"/>
                <w:szCs w:val="8"/>
              </w:rPr>
            </w:pPr>
          </w:p>
        </w:tc>
      </w:tr>
      <w:tr w:rsidR="00BE0F84">
        <w:tc>
          <w:tcPr>
            <w:tcW w:w="1843" w:type="dxa"/>
            <w:tcBorders>
              <w:top w:val="single" w:sz="4" w:space="0" w:color="auto"/>
              <w:left w:val="single" w:sz="4" w:space="0" w:color="auto"/>
            </w:tcBorders>
          </w:tcPr>
          <w:p w:rsidR="00BE0F84" w:rsidRDefault="0075097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E0F84" w:rsidRDefault="000E2338">
            <w:pPr>
              <w:pStyle w:val="CRCoverPage"/>
              <w:spacing w:after="0"/>
              <w:rPr>
                <w:lang w:val="en-US" w:eastAsia="zh-CN"/>
              </w:rPr>
            </w:pPr>
            <w:r w:rsidRPr="000E2338">
              <w:rPr>
                <w:lang w:val="en-US" w:eastAsia="zh-CN"/>
              </w:rPr>
              <w:t>Draft editorial CR on RRC signaling for Type-1 codebook for MBS</w:t>
            </w:r>
          </w:p>
        </w:tc>
      </w:tr>
      <w:tr w:rsidR="00BE0F84">
        <w:tc>
          <w:tcPr>
            <w:tcW w:w="1843" w:type="dxa"/>
            <w:tcBorders>
              <w:left w:val="single" w:sz="4" w:space="0" w:color="auto"/>
            </w:tcBorders>
          </w:tcPr>
          <w:p w:rsidR="00BE0F84" w:rsidRDefault="00BE0F84">
            <w:pPr>
              <w:pStyle w:val="CRCoverPage"/>
              <w:spacing w:after="0"/>
              <w:rPr>
                <w:b/>
                <w:i/>
                <w:sz w:val="8"/>
                <w:szCs w:val="8"/>
              </w:rPr>
            </w:pPr>
          </w:p>
        </w:tc>
        <w:tc>
          <w:tcPr>
            <w:tcW w:w="7797" w:type="dxa"/>
            <w:gridSpan w:val="10"/>
            <w:tcBorders>
              <w:right w:val="single" w:sz="4" w:space="0" w:color="auto"/>
            </w:tcBorders>
          </w:tcPr>
          <w:p w:rsidR="00BE0F84" w:rsidRDefault="00BE0F84">
            <w:pPr>
              <w:pStyle w:val="CRCoverPage"/>
              <w:spacing w:after="0"/>
              <w:rPr>
                <w:sz w:val="8"/>
                <w:szCs w:val="8"/>
              </w:rPr>
            </w:pPr>
          </w:p>
        </w:tc>
      </w:tr>
      <w:tr w:rsidR="00BE0F84">
        <w:tc>
          <w:tcPr>
            <w:tcW w:w="1843" w:type="dxa"/>
            <w:tcBorders>
              <w:left w:val="single" w:sz="4" w:space="0" w:color="auto"/>
            </w:tcBorders>
          </w:tcPr>
          <w:p w:rsidR="00BE0F84" w:rsidRDefault="0075097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E0F84" w:rsidRDefault="00AF67F5">
            <w:pPr>
              <w:pStyle w:val="CRCoverPage"/>
              <w:spacing w:after="0"/>
              <w:ind w:left="100"/>
            </w:pPr>
            <w:r>
              <w:fldChar w:fldCharType="begin"/>
            </w:r>
            <w:r>
              <w:instrText xml:space="preserve"> DOCPROPERTY  SourceIfWg  \* MERGEFORMAT </w:instrText>
            </w:r>
            <w:r>
              <w:fldChar w:fldCharType="separate"/>
            </w:r>
            <w:r w:rsidR="0075097C">
              <w:t>ZTE</w:t>
            </w:r>
            <w:r>
              <w:fldChar w:fldCharType="end"/>
            </w:r>
          </w:p>
        </w:tc>
      </w:tr>
      <w:tr w:rsidR="00BE0F84">
        <w:tc>
          <w:tcPr>
            <w:tcW w:w="1843" w:type="dxa"/>
            <w:tcBorders>
              <w:left w:val="single" w:sz="4" w:space="0" w:color="auto"/>
            </w:tcBorders>
          </w:tcPr>
          <w:p w:rsidR="00BE0F84" w:rsidRDefault="0075097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E0F84" w:rsidRDefault="00AF67F5">
            <w:pPr>
              <w:pStyle w:val="CRCoverPage"/>
              <w:spacing w:after="0"/>
              <w:ind w:left="100"/>
            </w:pPr>
            <w:r>
              <w:fldChar w:fldCharType="begin"/>
            </w:r>
            <w:r>
              <w:instrText xml:space="preserve"> DOCPROPERTY  SourceIfTsg  \* MERGEFORMAT </w:instrText>
            </w:r>
            <w:r>
              <w:fldChar w:fldCharType="separate"/>
            </w:r>
            <w:r w:rsidR="0075097C">
              <w:t>-</w:t>
            </w:r>
            <w:r>
              <w:fldChar w:fldCharType="end"/>
            </w:r>
          </w:p>
        </w:tc>
      </w:tr>
      <w:tr w:rsidR="00BE0F84">
        <w:trPr>
          <w:trHeight w:val="90"/>
        </w:trPr>
        <w:tc>
          <w:tcPr>
            <w:tcW w:w="1843" w:type="dxa"/>
            <w:tcBorders>
              <w:left w:val="single" w:sz="4" w:space="0" w:color="auto"/>
            </w:tcBorders>
          </w:tcPr>
          <w:p w:rsidR="00BE0F84" w:rsidRDefault="00BE0F84">
            <w:pPr>
              <w:pStyle w:val="CRCoverPage"/>
              <w:spacing w:after="0"/>
              <w:rPr>
                <w:b/>
                <w:i/>
                <w:sz w:val="8"/>
                <w:szCs w:val="8"/>
              </w:rPr>
            </w:pPr>
          </w:p>
        </w:tc>
        <w:tc>
          <w:tcPr>
            <w:tcW w:w="7797" w:type="dxa"/>
            <w:gridSpan w:val="10"/>
            <w:tcBorders>
              <w:right w:val="single" w:sz="4" w:space="0" w:color="auto"/>
            </w:tcBorders>
          </w:tcPr>
          <w:p w:rsidR="00BE0F84" w:rsidRDefault="00BE0F84">
            <w:pPr>
              <w:pStyle w:val="CRCoverPage"/>
              <w:spacing w:after="0"/>
              <w:rPr>
                <w:sz w:val="8"/>
                <w:szCs w:val="8"/>
              </w:rPr>
            </w:pPr>
          </w:p>
        </w:tc>
      </w:tr>
      <w:tr w:rsidR="00BE0F84">
        <w:tc>
          <w:tcPr>
            <w:tcW w:w="1843" w:type="dxa"/>
            <w:tcBorders>
              <w:left w:val="single" w:sz="4" w:space="0" w:color="auto"/>
            </w:tcBorders>
          </w:tcPr>
          <w:p w:rsidR="00BE0F84" w:rsidRDefault="0075097C">
            <w:pPr>
              <w:pStyle w:val="CRCoverPage"/>
              <w:tabs>
                <w:tab w:val="right" w:pos="1759"/>
              </w:tabs>
              <w:spacing w:after="0"/>
              <w:rPr>
                <w:b/>
                <w:i/>
              </w:rPr>
            </w:pPr>
            <w:r>
              <w:rPr>
                <w:b/>
                <w:i/>
              </w:rPr>
              <w:t>Work item code:</w:t>
            </w:r>
          </w:p>
        </w:tc>
        <w:tc>
          <w:tcPr>
            <w:tcW w:w="3686" w:type="dxa"/>
            <w:gridSpan w:val="5"/>
            <w:shd w:val="pct30" w:color="FFFF00" w:fill="auto"/>
          </w:tcPr>
          <w:p w:rsidR="00BE0F84" w:rsidRDefault="0075097C">
            <w:pPr>
              <w:pStyle w:val="CRCoverPage"/>
              <w:spacing w:after="0"/>
              <w:ind w:left="100"/>
            </w:pPr>
            <w:r>
              <w:t>NR_MBS-Core</w:t>
            </w:r>
          </w:p>
        </w:tc>
        <w:tc>
          <w:tcPr>
            <w:tcW w:w="567" w:type="dxa"/>
            <w:tcBorders>
              <w:left w:val="nil"/>
            </w:tcBorders>
          </w:tcPr>
          <w:p w:rsidR="00BE0F84" w:rsidRDefault="00BE0F84">
            <w:pPr>
              <w:pStyle w:val="CRCoverPage"/>
              <w:spacing w:after="0"/>
              <w:ind w:right="100"/>
            </w:pPr>
          </w:p>
        </w:tc>
        <w:tc>
          <w:tcPr>
            <w:tcW w:w="1417" w:type="dxa"/>
            <w:gridSpan w:val="3"/>
            <w:tcBorders>
              <w:left w:val="nil"/>
            </w:tcBorders>
          </w:tcPr>
          <w:p w:rsidR="00BE0F84" w:rsidRDefault="0075097C">
            <w:pPr>
              <w:pStyle w:val="CRCoverPage"/>
              <w:spacing w:after="0"/>
              <w:jc w:val="right"/>
            </w:pPr>
            <w:r>
              <w:rPr>
                <w:b/>
                <w:i/>
              </w:rPr>
              <w:t>Date:</w:t>
            </w:r>
          </w:p>
        </w:tc>
        <w:tc>
          <w:tcPr>
            <w:tcW w:w="2127" w:type="dxa"/>
            <w:tcBorders>
              <w:right w:val="single" w:sz="4" w:space="0" w:color="auto"/>
            </w:tcBorders>
            <w:shd w:val="pct30" w:color="FFFF00" w:fill="auto"/>
          </w:tcPr>
          <w:p w:rsidR="00BE0F84" w:rsidRDefault="00AF67F5">
            <w:pPr>
              <w:pStyle w:val="CRCoverPage"/>
              <w:spacing w:after="0"/>
              <w:ind w:left="100"/>
            </w:pPr>
            <w:r>
              <w:fldChar w:fldCharType="begin"/>
            </w:r>
            <w:r>
              <w:instrText xml:space="preserve"> DOCPROPERTY  ResDate  \* MERGEFORMAT </w:instrText>
            </w:r>
            <w:r>
              <w:fldChar w:fldCharType="separate"/>
            </w:r>
            <w:r w:rsidR="0075097C">
              <w:t>202</w:t>
            </w:r>
            <w:r w:rsidR="0075097C">
              <w:rPr>
                <w:rFonts w:hint="eastAsia"/>
                <w:lang w:val="en-US" w:eastAsia="zh-CN"/>
              </w:rPr>
              <w:t>3</w:t>
            </w:r>
            <w:r w:rsidR="0075097C">
              <w:t>-</w:t>
            </w:r>
            <w:r w:rsidR="0075097C">
              <w:rPr>
                <w:rFonts w:hint="eastAsia"/>
                <w:lang w:val="en-US" w:eastAsia="zh-CN"/>
              </w:rPr>
              <w:t>02</w:t>
            </w:r>
            <w:r w:rsidR="0075097C">
              <w:t>-</w:t>
            </w:r>
            <w:r w:rsidR="0075097C">
              <w:rPr>
                <w:rFonts w:hint="eastAsia"/>
                <w:lang w:val="en-US" w:eastAsia="zh-CN"/>
              </w:rPr>
              <w:t>27</w:t>
            </w:r>
            <w:r>
              <w:rPr>
                <w:lang w:val="en-US" w:eastAsia="zh-CN"/>
              </w:rPr>
              <w:fldChar w:fldCharType="end"/>
            </w:r>
          </w:p>
        </w:tc>
      </w:tr>
      <w:tr w:rsidR="00BE0F84">
        <w:tc>
          <w:tcPr>
            <w:tcW w:w="1843" w:type="dxa"/>
            <w:tcBorders>
              <w:left w:val="single" w:sz="4" w:space="0" w:color="auto"/>
            </w:tcBorders>
          </w:tcPr>
          <w:p w:rsidR="00BE0F84" w:rsidRDefault="00BE0F84">
            <w:pPr>
              <w:pStyle w:val="CRCoverPage"/>
              <w:spacing w:after="0"/>
              <w:rPr>
                <w:b/>
                <w:i/>
                <w:sz w:val="8"/>
                <w:szCs w:val="8"/>
              </w:rPr>
            </w:pPr>
          </w:p>
        </w:tc>
        <w:tc>
          <w:tcPr>
            <w:tcW w:w="1986" w:type="dxa"/>
            <w:gridSpan w:val="4"/>
          </w:tcPr>
          <w:p w:rsidR="00BE0F84" w:rsidRDefault="00BE0F84">
            <w:pPr>
              <w:pStyle w:val="CRCoverPage"/>
              <w:spacing w:after="0"/>
              <w:rPr>
                <w:sz w:val="8"/>
                <w:szCs w:val="8"/>
              </w:rPr>
            </w:pPr>
          </w:p>
        </w:tc>
        <w:tc>
          <w:tcPr>
            <w:tcW w:w="2267" w:type="dxa"/>
            <w:gridSpan w:val="2"/>
          </w:tcPr>
          <w:p w:rsidR="00BE0F84" w:rsidRDefault="00BE0F84">
            <w:pPr>
              <w:pStyle w:val="CRCoverPage"/>
              <w:spacing w:after="0"/>
              <w:rPr>
                <w:sz w:val="8"/>
                <w:szCs w:val="8"/>
              </w:rPr>
            </w:pPr>
          </w:p>
        </w:tc>
        <w:tc>
          <w:tcPr>
            <w:tcW w:w="1417" w:type="dxa"/>
            <w:gridSpan w:val="3"/>
          </w:tcPr>
          <w:p w:rsidR="00BE0F84" w:rsidRDefault="00BE0F84">
            <w:pPr>
              <w:pStyle w:val="CRCoverPage"/>
              <w:spacing w:after="0"/>
              <w:rPr>
                <w:sz w:val="8"/>
                <w:szCs w:val="8"/>
              </w:rPr>
            </w:pPr>
          </w:p>
        </w:tc>
        <w:tc>
          <w:tcPr>
            <w:tcW w:w="2127" w:type="dxa"/>
            <w:tcBorders>
              <w:right w:val="single" w:sz="4" w:space="0" w:color="auto"/>
            </w:tcBorders>
          </w:tcPr>
          <w:p w:rsidR="00BE0F84" w:rsidRDefault="00BE0F84">
            <w:pPr>
              <w:pStyle w:val="CRCoverPage"/>
              <w:spacing w:after="0"/>
              <w:rPr>
                <w:sz w:val="8"/>
                <w:szCs w:val="8"/>
              </w:rPr>
            </w:pPr>
          </w:p>
        </w:tc>
      </w:tr>
      <w:tr w:rsidR="00BE0F84">
        <w:trPr>
          <w:cantSplit/>
        </w:trPr>
        <w:tc>
          <w:tcPr>
            <w:tcW w:w="1843" w:type="dxa"/>
            <w:tcBorders>
              <w:left w:val="single" w:sz="4" w:space="0" w:color="auto"/>
            </w:tcBorders>
          </w:tcPr>
          <w:p w:rsidR="00BE0F84" w:rsidRDefault="0075097C">
            <w:pPr>
              <w:pStyle w:val="CRCoverPage"/>
              <w:tabs>
                <w:tab w:val="right" w:pos="1759"/>
              </w:tabs>
              <w:spacing w:after="0"/>
              <w:rPr>
                <w:b/>
                <w:i/>
              </w:rPr>
            </w:pPr>
            <w:r>
              <w:rPr>
                <w:b/>
                <w:i/>
              </w:rPr>
              <w:t>Category:</w:t>
            </w:r>
          </w:p>
        </w:tc>
        <w:tc>
          <w:tcPr>
            <w:tcW w:w="851" w:type="dxa"/>
            <w:shd w:val="pct30" w:color="FFFF00" w:fill="auto"/>
          </w:tcPr>
          <w:p w:rsidR="00BE0F84" w:rsidRDefault="0075097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E0F84" w:rsidRDefault="00BE0F84">
            <w:pPr>
              <w:pStyle w:val="CRCoverPage"/>
              <w:spacing w:after="0"/>
            </w:pPr>
          </w:p>
        </w:tc>
        <w:tc>
          <w:tcPr>
            <w:tcW w:w="1417" w:type="dxa"/>
            <w:gridSpan w:val="3"/>
            <w:tcBorders>
              <w:left w:val="nil"/>
            </w:tcBorders>
          </w:tcPr>
          <w:p w:rsidR="00BE0F84" w:rsidRDefault="0075097C">
            <w:pPr>
              <w:pStyle w:val="CRCoverPage"/>
              <w:spacing w:after="0"/>
              <w:jc w:val="right"/>
              <w:rPr>
                <w:b/>
                <w:i/>
              </w:rPr>
            </w:pPr>
            <w:r>
              <w:rPr>
                <w:b/>
                <w:i/>
              </w:rPr>
              <w:t>Release:</w:t>
            </w:r>
          </w:p>
        </w:tc>
        <w:tc>
          <w:tcPr>
            <w:tcW w:w="2127" w:type="dxa"/>
            <w:tcBorders>
              <w:right w:val="single" w:sz="4" w:space="0" w:color="auto"/>
            </w:tcBorders>
            <w:shd w:val="pct30" w:color="FFFF00" w:fill="auto"/>
          </w:tcPr>
          <w:p w:rsidR="00BE0F84" w:rsidRDefault="00AF67F5">
            <w:pPr>
              <w:pStyle w:val="CRCoverPage"/>
              <w:spacing w:after="0"/>
              <w:ind w:left="100"/>
            </w:pPr>
            <w:r>
              <w:fldChar w:fldCharType="begin"/>
            </w:r>
            <w:r>
              <w:instrText xml:space="preserve"> DOCPROPERTY  Release  \* MERGEFORMAT </w:instrText>
            </w:r>
            <w:r>
              <w:fldChar w:fldCharType="separate"/>
            </w:r>
            <w:r w:rsidR="0075097C">
              <w:t>Rel-1</w:t>
            </w:r>
            <w:r w:rsidR="0075097C">
              <w:rPr>
                <w:rFonts w:hint="eastAsia"/>
                <w:lang w:val="en-US" w:eastAsia="zh-CN"/>
              </w:rPr>
              <w:t>7</w:t>
            </w:r>
            <w:r>
              <w:rPr>
                <w:lang w:val="en-US" w:eastAsia="zh-CN"/>
              </w:rPr>
              <w:fldChar w:fldCharType="end"/>
            </w:r>
          </w:p>
        </w:tc>
      </w:tr>
      <w:tr w:rsidR="00BE0F84">
        <w:tc>
          <w:tcPr>
            <w:tcW w:w="1843" w:type="dxa"/>
            <w:tcBorders>
              <w:left w:val="single" w:sz="4" w:space="0" w:color="auto"/>
              <w:bottom w:val="single" w:sz="4" w:space="0" w:color="auto"/>
            </w:tcBorders>
          </w:tcPr>
          <w:p w:rsidR="00BE0F84" w:rsidRDefault="00BE0F84">
            <w:pPr>
              <w:pStyle w:val="CRCoverPage"/>
              <w:spacing w:after="0"/>
              <w:rPr>
                <w:b/>
                <w:i/>
              </w:rPr>
            </w:pPr>
          </w:p>
        </w:tc>
        <w:tc>
          <w:tcPr>
            <w:tcW w:w="4677" w:type="dxa"/>
            <w:gridSpan w:val="8"/>
            <w:tcBorders>
              <w:bottom w:val="single" w:sz="4" w:space="0" w:color="auto"/>
            </w:tcBorders>
          </w:tcPr>
          <w:p w:rsidR="00BE0F84" w:rsidRDefault="007509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E0F84" w:rsidRDefault="0075097C">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BE0F84" w:rsidRDefault="007509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BE0F84" w:rsidRDefault="0075097C">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BE0F84">
        <w:tc>
          <w:tcPr>
            <w:tcW w:w="1843" w:type="dxa"/>
          </w:tcPr>
          <w:p w:rsidR="00BE0F84" w:rsidRDefault="00BE0F84">
            <w:pPr>
              <w:pStyle w:val="CRCoverPage"/>
              <w:spacing w:after="0"/>
              <w:rPr>
                <w:b/>
                <w:i/>
                <w:sz w:val="8"/>
                <w:szCs w:val="8"/>
              </w:rPr>
            </w:pPr>
          </w:p>
        </w:tc>
        <w:tc>
          <w:tcPr>
            <w:tcW w:w="7797" w:type="dxa"/>
            <w:gridSpan w:val="10"/>
          </w:tcPr>
          <w:p w:rsidR="00BE0F84" w:rsidRDefault="00BE0F84">
            <w:pPr>
              <w:pStyle w:val="CRCoverPage"/>
              <w:spacing w:after="0"/>
              <w:rPr>
                <w:sz w:val="8"/>
                <w:szCs w:val="8"/>
              </w:rPr>
            </w:pPr>
          </w:p>
        </w:tc>
      </w:tr>
      <w:tr w:rsidR="00BE0F84">
        <w:trPr>
          <w:trHeight w:val="723"/>
        </w:trPr>
        <w:tc>
          <w:tcPr>
            <w:tcW w:w="2694" w:type="dxa"/>
            <w:gridSpan w:val="2"/>
            <w:tcBorders>
              <w:top w:val="single" w:sz="4" w:space="0" w:color="auto"/>
              <w:left w:val="single" w:sz="4" w:space="0" w:color="auto"/>
            </w:tcBorders>
          </w:tcPr>
          <w:p w:rsidR="00BE0F84" w:rsidRDefault="0075097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E0F84" w:rsidRDefault="0075097C">
            <w:pPr>
              <w:pStyle w:val="CRCoverPage"/>
              <w:spacing w:afterLines="50"/>
              <w:ind w:left="102"/>
              <w:jc w:val="both"/>
              <w:rPr>
                <w:lang w:val="en-US" w:eastAsia="zh-CN"/>
              </w:rPr>
            </w:pPr>
            <w:r>
              <w:rPr>
                <w:rFonts w:hint="eastAsia"/>
                <w:lang w:val="en-US" w:eastAsia="zh-CN"/>
              </w:rPr>
              <w:t xml:space="preserve">In the current specification TS38.213, the k1 set corresponding to DCI format 4-1 is </w:t>
            </w:r>
            <w:r w:rsidR="009700DE">
              <w:rPr>
                <w:lang w:val="en-US" w:eastAsia="zh-CN"/>
              </w:rPr>
              <w:t>indicated</w:t>
            </w:r>
            <w:r w:rsidR="009700DE">
              <w:rPr>
                <w:rFonts w:hint="eastAsia"/>
                <w:lang w:val="en-US" w:eastAsia="zh-CN"/>
              </w:rPr>
              <w:t xml:space="preserve"> </w:t>
            </w:r>
            <w:r>
              <w:rPr>
                <w:rFonts w:hint="eastAsia"/>
                <w:lang w:val="en-US" w:eastAsia="zh-CN"/>
              </w:rPr>
              <w:t xml:space="preserve">by the following two </w:t>
            </w:r>
            <w:r w:rsidR="009700DE">
              <w:rPr>
                <w:lang w:val="en-US" w:eastAsia="zh-CN"/>
              </w:rPr>
              <w:t>higher layer parameters</w:t>
            </w:r>
            <w:r>
              <w:rPr>
                <w:rFonts w:hint="eastAsia"/>
                <w:lang w:val="en-US" w:eastAsia="zh-CN"/>
              </w:rPr>
              <w:t xml:space="preserve">: </w:t>
            </w:r>
            <w:r>
              <w:rPr>
                <w:rFonts w:hint="eastAsia"/>
                <w:i/>
                <w:iCs/>
                <w:highlight w:val="green"/>
                <w:lang w:val="en-US" w:eastAsia="zh-CN"/>
              </w:rPr>
              <w:t>dl-</w:t>
            </w:r>
            <w:proofErr w:type="spellStart"/>
            <w:r>
              <w:rPr>
                <w:rFonts w:hint="eastAsia"/>
                <w:i/>
                <w:iCs/>
                <w:highlight w:val="green"/>
                <w:lang w:val="en-US" w:eastAsia="zh-CN"/>
              </w:rPr>
              <w:t>DataToUL</w:t>
            </w:r>
            <w:proofErr w:type="spellEnd"/>
            <w:r>
              <w:rPr>
                <w:rFonts w:hint="eastAsia"/>
                <w:i/>
                <w:iCs/>
                <w:highlight w:val="green"/>
                <w:lang w:val="en-US" w:eastAsia="zh-CN"/>
              </w:rPr>
              <w:t>-ACK-</w:t>
            </w:r>
            <w:proofErr w:type="spellStart"/>
            <w:r>
              <w:rPr>
                <w:rFonts w:hint="eastAsia"/>
                <w:i/>
                <w:iCs/>
                <w:highlight w:val="green"/>
                <w:lang w:val="en-US" w:eastAsia="zh-CN"/>
              </w:rPr>
              <w:t>ForDCI</w:t>
            </w:r>
            <w:proofErr w:type="spellEnd"/>
            <w:r>
              <w:rPr>
                <w:rFonts w:hint="eastAsia"/>
                <w:i/>
                <w:iCs/>
                <w:highlight w:val="green"/>
                <w:lang w:val="en-US" w:eastAsia="zh-CN"/>
              </w:rPr>
              <w:t xml:space="preserve"> Format4-1</w:t>
            </w:r>
            <w:r>
              <w:rPr>
                <w:rFonts w:hint="eastAsia"/>
                <w:lang w:val="en-US" w:eastAsia="zh-CN"/>
              </w:rPr>
              <w:t xml:space="preserve"> and </w:t>
            </w:r>
            <w:r>
              <w:rPr>
                <w:rFonts w:hint="eastAsia"/>
                <w:i/>
                <w:iCs/>
                <w:highlight w:val="green"/>
                <w:lang w:val="en-US" w:eastAsia="zh-CN"/>
              </w:rPr>
              <w:t>dl-DataToUL-ACK-MulticastDCI-Format4-1.</w:t>
            </w:r>
            <w:r>
              <w:rPr>
                <w:rFonts w:hint="eastAsia"/>
                <w:lang w:val="en-US" w:eastAsia="zh-CN"/>
              </w:rPr>
              <w:t xml:space="preserve"> </w:t>
            </w:r>
            <w:r w:rsidR="009700DE">
              <w:rPr>
                <w:lang w:val="en-US" w:eastAsia="zh-CN"/>
              </w:rPr>
              <w:t>T</w:t>
            </w:r>
            <w:r w:rsidR="00273C25">
              <w:rPr>
                <w:lang w:val="en-US" w:eastAsia="zh-CN"/>
              </w:rPr>
              <w:t>he higher layer parameter</w:t>
            </w:r>
            <w:r>
              <w:rPr>
                <w:rFonts w:hint="eastAsia"/>
                <w:lang w:val="en-US" w:eastAsia="zh-CN"/>
              </w:rPr>
              <w:t xml:space="preserve"> </w:t>
            </w:r>
            <w:r>
              <w:rPr>
                <w:rFonts w:hint="eastAsia"/>
                <w:i/>
                <w:iCs/>
                <w:lang w:val="en-US" w:eastAsia="zh-CN"/>
              </w:rPr>
              <w:t>dl-</w:t>
            </w:r>
            <w:proofErr w:type="spellStart"/>
            <w:r>
              <w:rPr>
                <w:rFonts w:hint="eastAsia"/>
                <w:i/>
                <w:iCs/>
                <w:lang w:val="en-US" w:eastAsia="zh-CN"/>
              </w:rPr>
              <w:t>DataToUL</w:t>
            </w:r>
            <w:proofErr w:type="spellEnd"/>
            <w:r>
              <w:rPr>
                <w:rFonts w:hint="eastAsia"/>
                <w:i/>
                <w:iCs/>
                <w:lang w:val="en-US" w:eastAsia="zh-CN"/>
              </w:rPr>
              <w:t>-ACK-</w:t>
            </w:r>
            <w:proofErr w:type="spellStart"/>
            <w:r>
              <w:rPr>
                <w:rFonts w:hint="eastAsia"/>
                <w:i/>
                <w:iCs/>
                <w:lang w:val="en-US" w:eastAsia="zh-CN"/>
              </w:rPr>
              <w:t>ForDCI</w:t>
            </w:r>
            <w:proofErr w:type="spellEnd"/>
            <w:r>
              <w:rPr>
                <w:rFonts w:hint="eastAsia"/>
                <w:i/>
                <w:iCs/>
                <w:lang w:val="en-US" w:eastAsia="zh-CN"/>
              </w:rPr>
              <w:t xml:space="preserve"> Format4-1</w:t>
            </w:r>
            <w:r>
              <w:rPr>
                <w:rFonts w:hint="eastAsia"/>
                <w:lang w:val="en-US" w:eastAsia="zh-CN"/>
              </w:rPr>
              <w:t xml:space="preserve"> is</w:t>
            </w:r>
            <w:r w:rsidR="00273C25">
              <w:rPr>
                <w:lang w:val="en-US" w:eastAsia="zh-CN"/>
              </w:rPr>
              <w:t xml:space="preserve"> not in line with TS38.331</w:t>
            </w:r>
            <w:r>
              <w:rPr>
                <w:rFonts w:hint="eastAsia"/>
                <w:lang w:val="en-US" w:eastAsia="zh-CN"/>
              </w:rPr>
              <w:t>.</w:t>
            </w:r>
            <w:r w:rsidR="009700DE">
              <w:rPr>
                <w:lang w:val="en-US" w:eastAsia="zh-CN"/>
              </w:rPr>
              <w:t xml:space="preserve"> It should be </w:t>
            </w:r>
            <w:r w:rsidR="009700DE">
              <w:rPr>
                <w:rFonts w:hint="eastAsia"/>
                <w:i/>
                <w:iCs/>
                <w:lang w:val="en-US" w:eastAsia="zh-CN"/>
              </w:rPr>
              <w:t>dl-DataToUL-ACK-MulticastDCI-Format4-1.</w:t>
            </w:r>
          </w:p>
          <w:p w:rsidR="00BE0F84" w:rsidRDefault="00BE0F84" w:rsidP="00C4059B">
            <w:pPr>
              <w:pStyle w:val="CRCoverPage"/>
              <w:spacing w:afterLines="50"/>
              <w:ind w:left="102"/>
              <w:jc w:val="both"/>
              <w:rPr>
                <w:lang w:val="en-US" w:eastAsia="zh-CN"/>
              </w:rPr>
            </w:pPr>
          </w:p>
        </w:tc>
      </w:tr>
      <w:tr w:rsidR="00BE0F84">
        <w:tc>
          <w:tcPr>
            <w:tcW w:w="2694" w:type="dxa"/>
            <w:gridSpan w:val="2"/>
            <w:tcBorders>
              <w:left w:val="single" w:sz="4" w:space="0" w:color="auto"/>
            </w:tcBorders>
          </w:tcPr>
          <w:p w:rsidR="00BE0F84" w:rsidRDefault="00BE0F84">
            <w:pPr>
              <w:pStyle w:val="CRCoverPage"/>
              <w:spacing w:after="0"/>
              <w:rPr>
                <w:b/>
                <w:i/>
                <w:sz w:val="8"/>
                <w:szCs w:val="8"/>
              </w:rPr>
            </w:pPr>
          </w:p>
        </w:tc>
        <w:tc>
          <w:tcPr>
            <w:tcW w:w="6946" w:type="dxa"/>
            <w:gridSpan w:val="9"/>
            <w:tcBorders>
              <w:right w:val="single" w:sz="4" w:space="0" w:color="auto"/>
            </w:tcBorders>
          </w:tcPr>
          <w:p w:rsidR="00BE0F84" w:rsidRDefault="00BE0F84">
            <w:pPr>
              <w:pStyle w:val="CRCoverPage"/>
              <w:spacing w:after="0"/>
              <w:rPr>
                <w:sz w:val="8"/>
                <w:szCs w:val="8"/>
              </w:rPr>
            </w:pPr>
          </w:p>
        </w:tc>
      </w:tr>
      <w:tr w:rsidR="00BE0F84">
        <w:trPr>
          <w:trHeight w:val="376"/>
        </w:trPr>
        <w:tc>
          <w:tcPr>
            <w:tcW w:w="2694" w:type="dxa"/>
            <w:gridSpan w:val="2"/>
            <w:tcBorders>
              <w:left w:val="single" w:sz="4" w:space="0" w:color="auto"/>
            </w:tcBorders>
          </w:tcPr>
          <w:p w:rsidR="00BE0F84" w:rsidRDefault="0075097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E0F84" w:rsidRDefault="0075097C" w:rsidP="0065245D">
            <w:pPr>
              <w:pStyle w:val="CRCoverPage"/>
              <w:tabs>
                <w:tab w:val="left" w:pos="312"/>
              </w:tabs>
              <w:spacing w:after="0"/>
              <w:ind w:left="100"/>
              <w:rPr>
                <w:i/>
                <w:iCs/>
                <w:lang w:val="en-US" w:eastAsia="zh-CN"/>
              </w:rPr>
            </w:pPr>
            <w:r>
              <w:rPr>
                <w:rFonts w:hint="eastAsia"/>
                <w:lang w:val="en-US" w:eastAsia="zh-CN"/>
              </w:rPr>
              <w:t xml:space="preserve">The </w:t>
            </w:r>
            <w:r>
              <w:rPr>
                <w:rFonts w:hint="eastAsia"/>
                <w:i/>
                <w:iCs/>
                <w:lang w:val="en-US" w:eastAsia="zh-CN"/>
              </w:rPr>
              <w:t>dl-</w:t>
            </w:r>
            <w:proofErr w:type="spellStart"/>
            <w:r>
              <w:rPr>
                <w:rFonts w:hint="eastAsia"/>
                <w:i/>
                <w:iCs/>
                <w:lang w:val="en-US" w:eastAsia="zh-CN"/>
              </w:rPr>
              <w:t>DataToUL</w:t>
            </w:r>
            <w:proofErr w:type="spellEnd"/>
            <w:r>
              <w:rPr>
                <w:rFonts w:hint="eastAsia"/>
                <w:i/>
                <w:iCs/>
                <w:lang w:val="en-US" w:eastAsia="zh-CN"/>
              </w:rPr>
              <w:t>-ACK-</w:t>
            </w:r>
            <w:proofErr w:type="spellStart"/>
            <w:r>
              <w:rPr>
                <w:rFonts w:hint="eastAsia"/>
                <w:i/>
                <w:iCs/>
                <w:lang w:val="en-US" w:eastAsia="zh-CN"/>
              </w:rPr>
              <w:t>ForDCI</w:t>
            </w:r>
            <w:proofErr w:type="spellEnd"/>
            <w:r>
              <w:rPr>
                <w:rFonts w:hint="eastAsia"/>
                <w:i/>
                <w:iCs/>
                <w:lang w:val="en-US" w:eastAsia="zh-CN"/>
              </w:rPr>
              <w:t xml:space="preserve"> Format4-1</w:t>
            </w:r>
            <w:r>
              <w:rPr>
                <w:rFonts w:hint="eastAsia"/>
                <w:lang w:val="en-US" w:eastAsia="zh-CN"/>
              </w:rPr>
              <w:t xml:space="preserve"> is modified to the </w:t>
            </w:r>
            <w:r>
              <w:rPr>
                <w:rFonts w:hint="eastAsia"/>
                <w:i/>
                <w:iCs/>
                <w:lang w:val="en-US" w:eastAsia="zh-CN"/>
              </w:rPr>
              <w:t>dl-DataToUL-ACK-MulticastDCI-For</w:t>
            </w:r>
            <w:bookmarkStart w:id="2" w:name="_GoBack"/>
            <w:bookmarkEnd w:id="2"/>
            <w:r>
              <w:rPr>
                <w:rFonts w:hint="eastAsia"/>
                <w:i/>
                <w:iCs/>
                <w:lang w:val="en-US" w:eastAsia="zh-CN"/>
              </w:rPr>
              <w:t>mat4-1.</w:t>
            </w:r>
          </w:p>
          <w:p w:rsidR="00BE0F84" w:rsidRDefault="00BE0F84" w:rsidP="0065245D">
            <w:pPr>
              <w:pStyle w:val="CRCoverPage"/>
              <w:tabs>
                <w:tab w:val="left" w:pos="312"/>
              </w:tabs>
              <w:spacing w:after="0"/>
              <w:ind w:left="100"/>
              <w:rPr>
                <w:i/>
                <w:iCs/>
                <w:lang w:val="en-US" w:eastAsia="zh-CN"/>
              </w:rPr>
            </w:pPr>
          </w:p>
        </w:tc>
      </w:tr>
      <w:tr w:rsidR="00BE0F84">
        <w:tc>
          <w:tcPr>
            <w:tcW w:w="2694" w:type="dxa"/>
            <w:gridSpan w:val="2"/>
            <w:tcBorders>
              <w:left w:val="single" w:sz="4" w:space="0" w:color="auto"/>
            </w:tcBorders>
          </w:tcPr>
          <w:p w:rsidR="00BE0F84" w:rsidRDefault="00BE0F84">
            <w:pPr>
              <w:pStyle w:val="CRCoverPage"/>
              <w:spacing w:after="0"/>
              <w:rPr>
                <w:b/>
                <w:i/>
                <w:sz w:val="8"/>
                <w:szCs w:val="8"/>
              </w:rPr>
            </w:pPr>
          </w:p>
        </w:tc>
        <w:tc>
          <w:tcPr>
            <w:tcW w:w="6946" w:type="dxa"/>
            <w:gridSpan w:val="9"/>
            <w:tcBorders>
              <w:right w:val="single" w:sz="4" w:space="0" w:color="auto"/>
            </w:tcBorders>
          </w:tcPr>
          <w:p w:rsidR="00BE0F84" w:rsidRDefault="00BE0F84">
            <w:pPr>
              <w:pStyle w:val="CRCoverPage"/>
              <w:spacing w:after="0"/>
              <w:rPr>
                <w:sz w:val="8"/>
                <w:szCs w:val="8"/>
              </w:rPr>
            </w:pPr>
          </w:p>
        </w:tc>
      </w:tr>
      <w:tr w:rsidR="00BE0F84">
        <w:tc>
          <w:tcPr>
            <w:tcW w:w="2694" w:type="dxa"/>
            <w:gridSpan w:val="2"/>
            <w:tcBorders>
              <w:left w:val="single" w:sz="4" w:space="0" w:color="auto"/>
              <w:bottom w:val="single" w:sz="4" w:space="0" w:color="auto"/>
            </w:tcBorders>
          </w:tcPr>
          <w:p w:rsidR="00BE0F84" w:rsidRDefault="0075097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E0F84" w:rsidRDefault="0075097C">
            <w:pPr>
              <w:pStyle w:val="CRCoverPage"/>
              <w:spacing w:after="0"/>
              <w:ind w:leftChars="50" w:left="100"/>
              <w:rPr>
                <w:color w:val="000000" w:themeColor="text1"/>
                <w:u w:val="single"/>
                <w:lang w:val="en-US" w:eastAsia="zh-CN"/>
              </w:rPr>
            </w:pPr>
            <w:r>
              <w:rPr>
                <w:lang w:val="en-US" w:eastAsia="zh-CN"/>
              </w:rPr>
              <w:t>The specification is not in line with TS38.331</w:t>
            </w:r>
            <w:r>
              <w:rPr>
                <w:rFonts w:hint="eastAsia"/>
                <w:lang w:val="en-US" w:eastAsia="zh-CN"/>
              </w:rPr>
              <w:t>.</w:t>
            </w:r>
          </w:p>
        </w:tc>
      </w:tr>
      <w:tr w:rsidR="00BE0F84">
        <w:tc>
          <w:tcPr>
            <w:tcW w:w="2694" w:type="dxa"/>
            <w:gridSpan w:val="2"/>
          </w:tcPr>
          <w:p w:rsidR="00BE0F84" w:rsidRDefault="00BE0F84">
            <w:pPr>
              <w:pStyle w:val="CRCoverPage"/>
              <w:spacing w:after="0"/>
              <w:rPr>
                <w:b/>
                <w:i/>
                <w:sz w:val="8"/>
                <w:szCs w:val="8"/>
              </w:rPr>
            </w:pPr>
          </w:p>
        </w:tc>
        <w:tc>
          <w:tcPr>
            <w:tcW w:w="6946" w:type="dxa"/>
            <w:gridSpan w:val="9"/>
          </w:tcPr>
          <w:p w:rsidR="00BE0F84" w:rsidRDefault="00BE0F84">
            <w:pPr>
              <w:pStyle w:val="CRCoverPage"/>
              <w:spacing w:after="0"/>
              <w:rPr>
                <w:color w:val="000000" w:themeColor="text1"/>
                <w:sz w:val="8"/>
                <w:szCs w:val="8"/>
              </w:rPr>
            </w:pPr>
          </w:p>
        </w:tc>
      </w:tr>
      <w:tr w:rsidR="00BE0F84">
        <w:tc>
          <w:tcPr>
            <w:tcW w:w="2694" w:type="dxa"/>
            <w:gridSpan w:val="2"/>
            <w:tcBorders>
              <w:top w:val="single" w:sz="4" w:space="0" w:color="auto"/>
              <w:left w:val="single" w:sz="4" w:space="0" w:color="auto"/>
            </w:tcBorders>
          </w:tcPr>
          <w:p w:rsidR="00BE0F84" w:rsidRDefault="0075097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E0F84" w:rsidRDefault="0075097C">
            <w:pPr>
              <w:pStyle w:val="CRCoverPage"/>
              <w:spacing w:after="0"/>
              <w:ind w:left="100"/>
              <w:rPr>
                <w:color w:val="000000" w:themeColor="text1"/>
                <w:lang w:val="en-US" w:eastAsia="zh-CN"/>
              </w:rPr>
            </w:pPr>
            <w:r>
              <w:rPr>
                <w:rFonts w:hint="eastAsia"/>
                <w:color w:val="000000" w:themeColor="text1"/>
                <w:lang w:val="en-US" w:eastAsia="zh-CN"/>
              </w:rPr>
              <w:t>9.1.2.1</w:t>
            </w:r>
          </w:p>
        </w:tc>
      </w:tr>
      <w:tr w:rsidR="00BE0F84">
        <w:tc>
          <w:tcPr>
            <w:tcW w:w="2694" w:type="dxa"/>
            <w:gridSpan w:val="2"/>
            <w:tcBorders>
              <w:left w:val="single" w:sz="4" w:space="0" w:color="auto"/>
            </w:tcBorders>
          </w:tcPr>
          <w:p w:rsidR="00BE0F84" w:rsidRDefault="00BE0F84">
            <w:pPr>
              <w:pStyle w:val="CRCoverPage"/>
              <w:spacing w:after="0"/>
              <w:rPr>
                <w:b/>
                <w:i/>
                <w:sz w:val="8"/>
                <w:szCs w:val="8"/>
              </w:rPr>
            </w:pPr>
          </w:p>
        </w:tc>
        <w:tc>
          <w:tcPr>
            <w:tcW w:w="6946" w:type="dxa"/>
            <w:gridSpan w:val="9"/>
            <w:tcBorders>
              <w:right w:val="single" w:sz="4" w:space="0" w:color="auto"/>
            </w:tcBorders>
          </w:tcPr>
          <w:p w:rsidR="00BE0F84" w:rsidRDefault="00BE0F84">
            <w:pPr>
              <w:pStyle w:val="CRCoverPage"/>
              <w:spacing w:after="0"/>
              <w:rPr>
                <w:color w:val="000000" w:themeColor="text1"/>
                <w:sz w:val="8"/>
                <w:szCs w:val="8"/>
              </w:rPr>
            </w:pPr>
          </w:p>
        </w:tc>
      </w:tr>
      <w:tr w:rsidR="00BE0F84">
        <w:tc>
          <w:tcPr>
            <w:tcW w:w="2694" w:type="dxa"/>
            <w:gridSpan w:val="2"/>
            <w:tcBorders>
              <w:left w:val="single" w:sz="4" w:space="0" w:color="auto"/>
            </w:tcBorders>
          </w:tcPr>
          <w:p w:rsidR="00BE0F84" w:rsidRDefault="00BE0F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E0F84" w:rsidRDefault="0075097C">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E0F84" w:rsidRDefault="0075097C">
            <w:pPr>
              <w:pStyle w:val="CRCoverPage"/>
              <w:spacing w:after="0"/>
              <w:jc w:val="center"/>
              <w:rPr>
                <w:b/>
                <w:caps/>
                <w:color w:val="000000" w:themeColor="text1"/>
              </w:rPr>
            </w:pPr>
            <w:r>
              <w:rPr>
                <w:b/>
                <w:caps/>
                <w:color w:val="000000" w:themeColor="text1"/>
              </w:rPr>
              <w:t>N</w:t>
            </w:r>
          </w:p>
        </w:tc>
        <w:tc>
          <w:tcPr>
            <w:tcW w:w="2977" w:type="dxa"/>
            <w:gridSpan w:val="4"/>
          </w:tcPr>
          <w:p w:rsidR="00BE0F84" w:rsidRDefault="00BE0F84">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BE0F84" w:rsidRDefault="00BE0F84">
            <w:pPr>
              <w:pStyle w:val="CRCoverPage"/>
              <w:spacing w:after="0"/>
              <w:ind w:left="99"/>
              <w:rPr>
                <w:color w:val="000000" w:themeColor="text1"/>
              </w:rPr>
            </w:pPr>
          </w:p>
        </w:tc>
      </w:tr>
      <w:tr w:rsidR="00BE0F84">
        <w:tc>
          <w:tcPr>
            <w:tcW w:w="2694" w:type="dxa"/>
            <w:gridSpan w:val="2"/>
            <w:tcBorders>
              <w:left w:val="single" w:sz="4" w:space="0" w:color="auto"/>
            </w:tcBorders>
          </w:tcPr>
          <w:p w:rsidR="00BE0F84" w:rsidRDefault="007509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E0F84" w:rsidRDefault="00BE0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0F84" w:rsidRDefault="0075097C">
            <w:pPr>
              <w:pStyle w:val="CRCoverPage"/>
              <w:spacing w:after="0"/>
              <w:jc w:val="center"/>
              <w:rPr>
                <w:b/>
                <w:caps/>
              </w:rPr>
            </w:pPr>
            <w:r>
              <w:rPr>
                <w:rFonts w:eastAsia="Times New Roman"/>
                <w:b/>
                <w:caps/>
              </w:rPr>
              <w:t>X</w:t>
            </w:r>
          </w:p>
        </w:tc>
        <w:tc>
          <w:tcPr>
            <w:tcW w:w="2977" w:type="dxa"/>
            <w:gridSpan w:val="4"/>
          </w:tcPr>
          <w:p w:rsidR="00BE0F84" w:rsidRDefault="0075097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E0F84" w:rsidRDefault="0075097C">
            <w:pPr>
              <w:pStyle w:val="CRCoverPage"/>
              <w:spacing w:after="0"/>
              <w:ind w:left="99"/>
            </w:pPr>
            <w:r>
              <w:t xml:space="preserve">TS/TR ... CR ... </w:t>
            </w:r>
          </w:p>
        </w:tc>
      </w:tr>
      <w:tr w:rsidR="00BE0F84">
        <w:tc>
          <w:tcPr>
            <w:tcW w:w="2694" w:type="dxa"/>
            <w:gridSpan w:val="2"/>
            <w:tcBorders>
              <w:left w:val="single" w:sz="4" w:space="0" w:color="auto"/>
            </w:tcBorders>
          </w:tcPr>
          <w:p w:rsidR="00BE0F84" w:rsidRDefault="0075097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E0F84" w:rsidRDefault="00BE0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0F84" w:rsidRDefault="0075097C">
            <w:pPr>
              <w:pStyle w:val="CRCoverPage"/>
              <w:spacing w:after="0"/>
              <w:jc w:val="center"/>
              <w:rPr>
                <w:b/>
                <w:caps/>
              </w:rPr>
            </w:pPr>
            <w:r>
              <w:rPr>
                <w:rFonts w:eastAsia="Times New Roman"/>
                <w:b/>
                <w:caps/>
              </w:rPr>
              <w:t>X</w:t>
            </w:r>
          </w:p>
        </w:tc>
        <w:tc>
          <w:tcPr>
            <w:tcW w:w="2977" w:type="dxa"/>
            <w:gridSpan w:val="4"/>
          </w:tcPr>
          <w:p w:rsidR="00BE0F84" w:rsidRDefault="0075097C">
            <w:pPr>
              <w:pStyle w:val="CRCoverPage"/>
              <w:spacing w:after="0"/>
            </w:pPr>
            <w:r>
              <w:t xml:space="preserve"> Test specifications</w:t>
            </w:r>
          </w:p>
        </w:tc>
        <w:tc>
          <w:tcPr>
            <w:tcW w:w="3401" w:type="dxa"/>
            <w:gridSpan w:val="3"/>
            <w:tcBorders>
              <w:right w:val="single" w:sz="4" w:space="0" w:color="auto"/>
            </w:tcBorders>
            <w:shd w:val="pct30" w:color="FFFF00" w:fill="auto"/>
          </w:tcPr>
          <w:p w:rsidR="00BE0F84" w:rsidRDefault="0075097C">
            <w:pPr>
              <w:pStyle w:val="CRCoverPage"/>
              <w:spacing w:after="0"/>
              <w:ind w:left="99"/>
            </w:pPr>
            <w:r>
              <w:t xml:space="preserve">TS/TR ... CR ... </w:t>
            </w:r>
          </w:p>
        </w:tc>
      </w:tr>
      <w:tr w:rsidR="00BE0F84">
        <w:tc>
          <w:tcPr>
            <w:tcW w:w="2694" w:type="dxa"/>
            <w:gridSpan w:val="2"/>
            <w:tcBorders>
              <w:left w:val="single" w:sz="4" w:space="0" w:color="auto"/>
            </w:tcBorders>
          </w:tcPr>
          <w:p w:rsidR="00BE0F84" w:rsidRDefault="007509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E0F84" w:rsidRDefault="00BE0F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0F84" w:rsidRDefault="0075097C">
            <w:pPr>
              <w:pStyle w:val="CRCoverPage"/>
              <w:spacing w:after="0"/>
              <w:jc w:val="center"/>
              <w:rPr>
                <w:b/>
                <w:caps/>
              </w:rPr>
            </w:pPr>
            <w:r>
              <w:rPr>
                <w:rFonts w:eastAsia="Times New Roman"/>
                <w:b/>
                <w:caps/>
              </w:rPr>
              <w:t>X</w:t>
            </w:r>
          </w:p>
        </w:tc>
        <w:tc>
          <w:tcPr>
            <w:tcW w:w="2977" w:type="dxa"/>
            <w:gridSpan w:val="4"/>
          </w:tcPr>
          <w:p w:rsidR="00BE0F84" w:rsidRDefault="0075097C">
            <w:pPr>
              <w:pStyle w:val="CRCoverPage"/>
              <w:spacing w:after="0"/>
            </w:pPr>
            <w:r>
              <w:t xml:space="preserve"> O&amp;M Specifications</w:t>
            </w:r>
          </w:p>
        </w:tc>
        <w:tc>
          <w:tcPr>
            <w:tcW w:w="3401" w:type="dxa"/>
            <w:gridSpan w:val="3"/>
            <w:tcBorders>
              <w:right w:val="single" w:sz="4" w:space="0" w:color="auto"/>
            </w:tcBorders>
            <w:shd w:val="pct30" w:color="FFFF00" w:fill="auto"/>
          </w:tcPr>
          <w:p w:rsidR="00BE0F84" w:rsidRDefault="0075097C">
            <w:pPr>
              <w:pStyle w:val="CRCoverPage"/>
              <w:spacing w:after="0"/>
              <w:ind w:left="99"/>
            </w:pPr>
            <w:r>
              <w:t xml:space="preserve">TS/TR ... CR ... </w:t>
            </w:r>
          </w:p>
        </w:tc>
      </w:tr>
      <w:tr w:rsidR="00BE0F84">
        <w:tc>
          <w:tcPr>
            <w:tcW w:w="2694" w:type="dxa"/>
            <w:gridSpan w:val="2"/>
            <w:tcBorders>
              <w:left w:val="single" w:sz="4" w:space="0" w:color="auto"/>
            </w:tcBorders>
          </w:tcPr>
          <w:p w:rsidR="00BE0F84" w:rsidRDefault="00BE0F84">
            <w:pPr>
              <w:pStyle w:val="CRCoverPage"/>
              <w:spacing w:after="0"/>
              <w:rPr>
                <w:b/>
                <w:i/>
              </w:rPr>
            </w:pPr>
          </w:p>
        </w:tc>
        <w:tc>
          <w:tcPr>
            <w:tcW w:w="6946" w:type="dxa"/>
            <w:gridSpan w:val="9"/>
            <w:tcBorders>
              <w:right w:val="single" w:sz="4" w:space="0" w:color="auto"/>
            </w:tcBorders>
          </w:tcPr>
          <w:p w:rsidR="00BE0F84" w:rsidRDefault="00BE0F84">
            <w:pPr>
              <w:pStyle w:val="CRCoverPage"/>
              <w:spacing w:after="0"/>
            </w:pPr>
          </w:p>
        </w:tc>
      </w:tr>
      <w:tr w:rsidR="00BE0F84">
        <w:tc>
          <w:tcPr>
            <w:tcW w:w="2694" w:type="dxa"/>
            <w:gridSpan w:val="2"/>
            <w:tcBorders>
              <w:left w:val="single" w:sz="4" w:space="0" w:color="auto"/>
              <w:bottom w:val="single" w:sz="4" w:space="0" w:color="auto"/>
            </w:tcBorders>
          </w:tcPr>
          <w:p w:rsidR="00BE0F84" w:rsidRDefault="0075097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E0F84" w:rsidRDefault="0075097C">
            <w:pPr>
              <w:pStyle w:val="CRCoverPage"/>
              <w:spacing w:after="0"/>
              <w:ind w:left="100"/>
              <w:rPr>
                <w:b/>
              </w:rPr>
            </w:pPr>
            <w:r>
              <w:rPr>
                <w:b/>
              </w:rPr>
              <w:t>Isolated impact analysis:</w:t>
            </w:r>
          </w:p>
          <w:p w:rsidR="00BE0F84" w:rsidRDefault="00BE0F84">
            <w:pPr>
              <w:pStyle w:val="CRCoverPage"/>
              <w:spacing w:after="0"/>
              <w:ind w:left="100"/>
            </w:pPr>
          </w:p>
          <w:p w:rsidR="00BE0F84" w:rsidRDefault="00BE0F84">
            <w:pPr>
              <w:pStyle w:val="CRCoverPage"/>
              <w:spacing w:after="0"/>
              <w:ind w:left="100"/>
              <w:rPr>
                <w:lang w:val="en-US" w:eastAsia="zh-CN"/>
              </w:rPr>
            </w:pPr>
          </w:p>
        </w:tc>
      </w:tr>
      <w:tr w:rsidR="00BE0F84">
        <w:tc>
          <w:tcPr>
            <w:tcW w:w="2694" w:type="dxa"/>
            <w:gridSpan w:val="2"/>
            <w:tcBorders>
              <w:top w:val="single" w:sz="4" w:space="0" w:color="auto"/>
              <w:bottom w:val="single" w:sz="4" w:space="0" w:color="auto"/>
            </w:tcBorders>
          </w:tcPr>
          <w:p w:rsidR="00BE0F84" w:rsidRDefault="00BE0F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E0F84" w:rsidRDefault="00BE0F84">
            <w:pPr>
              <w:pStyle w:val="CRCoverPage"/>
              <w:spacing w:after="0"/>
              <w:ind w:left="100"/>
              <w:rPr>
                <w:sz w:val="8"/>
                <w:szCs w:val="8"/>
              </w:rPr>
            </w:pPr>
          </w:p>
        </w:tc>
      </w:tr>
      <w:tr w:rsidR="00BE0F84">
        <w:tc>
          <w:tcPr>
            <w:tcW w:w="2694" w:type="dxa"/>
            <w:gridSpan w:val="2"/>
            <w:tcBorders>
              <w:top w:val="single" w:sz="4" w:space="0" w:color="auto"/>
              <w:left w:val="single" w:sz="4" w:space="0" w:color="auto"/>
              <w:bottom w:val="single" w:sz="4" w:space="0" w:color="auto"/>
            </w:tcBorders>
          </w:tcPr>
          <w:p w:rsidR="00BE0F84" w:rsidRDefault="0075097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0F84" w:rsidRDefault="0075097C">
            <w:pPr>
              <w:pStyle w:val="CRCoverPage"/>
              <w:spacing w:after="0"/>
              <w:ind w:left="100"/>
            </w:pPr>
            <w:r>
              <w:t>This is the first version for this CR.</w:t>
            </w:r>
          </w:p>
        </w:tc>
      </w:tr>
    </w:tbl>
    <w:p w:rsidR="00BE0F84" w:rsidRDefault="00BE0F84">
      <w:pPr>
        <w:pStyle w:val="B1"/>
        <w:ind w:left="0" w:firstLine="0"/>
        <w:sectPr w:rsidR="00BE0F84">
          <w:headerReference w:type="even" r:id="rId13"/>
          <w:footnotePr>
            <w:numRestart w:val="eachSect"/>
          </w:footnotePr>
          <w:pgSz w:w="11907" w:h="16840"/>
          <w:pgMar w:top="1418" w:right="1134" w:bottom="1134" w:left="1134" w:header="680" w:footer="567" w:gutter="0"/>
          <w:cols w:space="720"/>
        </w:sectPr>
      </w:pPr>
    </w:p>
    <w:p w:rsidR="00BE0F84" w:rsidRDefault="0075097C">
      <w:pPr>
        <w:pStyle w:val="4"/>
      </w:pPr>
      <w:r>
        <w:lastRenderedPageBreak/>
        <w:t>9</w:t>
      </w:r>
      <w:r>
        <w:rPr>
          <w:rFonts w:hint="eastAsia"/>
        </w:rPr>
        <w:t>.</w:t>
      </w:r>
      <w:r>
        <w:t>1.2.1</w:t>
      </w:r>
      <w:r>
        <w:rPr>
          <w:rFonts w:hint="eastAsia"/>
        </w:rPr>
        <w:tab/>
      </w:r>
      <w:r>
        <w:t>Type-1 HARQ-ACK codebook in physical uplink control channel</w:t>
      </w:r>
    </w:p>
    <w:p w:rsidR="00BE0F84" w:rsidRDefault="0075097C">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BE0F84" w:rsidRDefault="0075097C">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rsidR="00BE0F84" w:rsidRDefault="0075097C">
      <w:pPr>
        <w:pStyle w:val="B1"/>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eastAsia="zh-CN"/>
        </w:rPr>
        <w:t xml:space="preserve"> </w:t>
      </w:r>
      <w:r>
        <w:rPr>
          <w:lang w:val="en-US" w:eastAsia="zh-CN"/>
        </w:rPr>
        <w:t xml:space="preserve">on the primary cell or, if the PUCCH transmission is indicated by a DCI format to be on the </w:t>
      </w:r>
      <w:r>
        <w:t>PUCCH-</w:t>
      </w:r>
      <w:proofErr w:type="spellStart"/>
      <w:r>
        <w:t>sSCell</w:t>
      </w:r>
      <w:proofErr w:type="spellEnd"/>
      <w:r>
        <w:rPr>
          <w:lang w:val="en-US"/>
        </w:rPr>
        <w:t xml:space="preserve"> as described in clause 9A, </w:t>
      </w:r>
      <w:r>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r>
        <w:rPr>
          <w:lang w:val="en-US" w:eastAsia="zh-CN"/>
        </w:rPr>
        <w:t xml:space="preserve"> on the </w:t>
      </w:r>
      <w:r>
        <w:t>PUCCH-</w:t>
      </w:r>
      <w:proofErr w:type="spellStart"/>
      <w:r>
        <w:t>sSCell</w:t>
      </w:r>
      <w:proofErr w:type="spellEnd"/>
    </w:p>
    <w:p w:rsidR="00BE0F84" w:rsidRDefault="0075097C">
      <w:pPr>
        <w:pStyle w:val="B2"/>
      </w:pPr>
      <w:r>
        <w:rPr>
          <w:lang w:eastAsia="zh-CN"/>
        </w:rPr>
        <w:t>-</w:t>
      </w:r>
      <w:r>
        <w:rPr>
          <w:lang w:eastAsia="zh-CN"/>
        </w:rPr>
        <w:tab/>
        <w:t xml:space="preserve">If the UE is configured to monitor PDCCH for DCI format 1_0 and is not configured to monitor PDCCH for </w:t>
      </w:r>
      <w:r>
        <w:rPr>
          <w:lang w:val="en-US" w:eastAsia="zh-CN"/>
        </w:rPr>
        <w:t xml:space="preserve">either </w:t>
      </w:r>
      <w:r>
        <w:rPr>
          <w:lang w:eastAsia="zh-CN"/>
        </w:rPr>
        <w:t xml:space="preserve">DCI format 1_1 </w:t>
      </w:r>
      <w:r>
        <w:rPr>
          <w:lang w:val="en-US" w:eastAsia="zh-CN"/>
        </w:rPr>
        <w:t>or DCI format 1_2 for</w:t>
      </w:r>
      <w:r>
        <w:rPr>
          <w:lang w:eastAsia="zh-CN"/>
        </w:rPr>
        <w:t xml:space="preserve"> serving cell </w:t>
      </w:r>
      <m:oMath>
        <m:r>
          <w:rPr>
            <w:rFonts w:ascii="Cambria Math" w:hAnsi="Cambria Math"/>
          </w:rPr>
          <m:t>c</m:t>
        </m:r>
      </m:oMath>
      <w:r>
        <w:rPr>
          <w:lang w:eastAsia="zh-CN"/>
        </w:rPr>
        <w:t xml:space="preserve">, or the active DL BWP for serving cell </w:t>
      </w:r>
      <m:oMath>
        <m:r>
          <w:rPr>
            <w:rFonts w:ascii="Cambria Math" w:hAnsi="Cambria Math"/>
          </w:rPr>
          <m:t>c</m:t>
        </m:r>
      </m:oMath>
      <w:r>
        <w:rPr>
          <w:lang w:eastAsia="zh-CN"/>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 </w:t>
      </w:r>
      <w:r>
        <w:rPr>
          <w:lang w:val="en-US" w:eastAsia="zh-CN"/>
        </w:rPr>
        <w:t xml:space="preserve">for SCS configuration of PUCCH transmission </w:t>
      </w:r>
      <m:oMath>
        <m:r>
          <w:rPr>
            <w:rFonts w:ascii="Cambria Math" w:hAnsi="Cambria Math"/>
            <w:lang w:val="en-US" w:eastAsia="zh-CN"/>
          </w:rPr>
          <m:t>μ≤3</m:t>
        </m:r>
      </m:oMath>
      <w:r>
        <w:rPr>
          <w:lang w:val="en-US" w:eastAsia="zh-CN"/>
        </w:rPr>
        <w:t>, {</w:t>
      </w:r>
      <w:r>
        <w:rPr>
          <w:iCs/>
        </w:rPr>
        <w:t xml:space="preserve">7, 8, 12, 16, 20, 24, 28, 32} for </w:t>
      </w:r>
      <m:oMath>
        <m:r>
          <w:rPr>
            <w:rFonts w:ascii="Cambria Math" w:hAnsi="Cambria Math"/>
            <w:lang w:val="en-US" w:eastAsia="zh-CN"/>
          </w:rPr>
          <m:t>μ=5</m:t>
        </m:r>
      </m:oMath>
      <w:r>
        <w:rPr>
          <w:lang w:val="en-US" w:eastAsia="zh-CN"/>
        </w:rPr>
        <w:t xml:space="preserve">, and </w:t>
      </w:r>
      <w:r>
        <w:rPr>
          <w:iCs/>
        </w:rPr>
        <w:t>{13, 16, 24, 32, 40, 48, 56, 64}</w:t>
      </w:r>
      <w:r>
        <w:rPr>
          <w:iCs/>
          <w:lang w:val="en-US"/>
        </w:rPr>
        <w:t xml:space="preserve"> for </w:t>
      </w:r>
      <m:oMath>
        <m:r>
          <w:rPr>
            <w:rFonts w:ascii="Cambria Math" w:hAnsi="Cambria Math"/>
            <w:lang w:val="en-US" w:eastAsia="zh-CN"/>
          </w:rPr>
          <m:t>μ=6</m:t>
        </m:r>
      </m:oMath>
    </w:p>
    <w:p w:rsidR="00BE0F84" w:rsidRDefault="0075097C">
      <w:pPr>
        <w:pStyle w:val="B2"/>
        <w:rPr>
          <w:lang w:eastAsia="zh-CN"/>
        </w:rPr>
      </w:pPr>
      <w:r>
        <w:rPr>
          <w:lang w:eastAsia="zh-CN"/>
        </w:rPr>
        <w:t>-</w:t>
      </w:r>
      <w:r>
        <w:rPr>
          <w:lang w:eastAsia="zh-CN"/>
        </w:rPr>
        <w:tab/>
        <w:t xml:space="preserve">If the UE is configured to monitor PDCCH for DCI format 1_1 </w:t>
      </w:r>
      <w:r>
        <w:rPr>
          <w:rFonts w:eastAsia="Gulim"/>
        </w:rPr>
        <w:t xml:space="preserve">and is not configured to monitor PDCCH for DCI format 1_2 </w:t>
      </w:r>
      <w:r>
        <w:rPr>
          <w:lang w:val="en-US" w:eastAsia="zh-CN"/>
        </w:rPr>
        <w:t>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w:t>
      </w:r>
      <w:proofErr w:type="spellStart"/>
      <w:r>
        <w:rPr>
          <w:i/>
        </w:rPr>
        <w:t>DataToUL</w:t>
      </w:r>
      <w:proofErr w:type="spellEnd"/>
      <w:r>
        <w:rPr>
          <w:i/>
        </w:rPr>
        <w:t>-ACK</w:t>
      </w:r>
      <w:r>
        <w:rPr>
          <w:i/>
          <w:lang w:eastAsia="zh-CN"/>
        </w:rPr>
        <w:t xml:space="preserve"> </w:t>
      </w:r>
      <w:r>
        <w:rPr>
          <w:rFonts w:eastAsia="Batang"/>
          <w:lang w:val="en-US"/>
        </w:rPr>
        <w:t xml:space="preserve">or </w:t>
      </w:r>
      <w:r>
        <w:rPr>
          <w:rFonts w:eastAsia="Batang"/>
          <w:i/>
          <w:lang w:val="en-US"/>
        </w:rPr>
        <w:t>dl-DataToUL-ACK-r16</w:t>
      </w:r>
      <w:r>
        <w:rPr>
          <w:rFonts w:eastAsia="Malgun Gothic"/>
          <w:lang w:val="en-US" w:eastAsia="zh-CN"/>
        </w:rPr>
        <w:t xml:space="preserve"> or </w:t>
      </w:r>
      <w:r>
        <w:rPr>
          <w:i/>
          <w:lang w:val="en-US"/>
        </w:rPr>
        <w:t>dl-DataToUL-ACK-r17</w:t>
      </w:r>
    </w:p>
    <w:p w:rsidR="00BE0F84" w:rsidRDefault="0075097C">
      <w:pPr>
        <w:pStyle w:val="B2"/>
        <w:rPr>
          <w:rFonts w:eastAsia="Gulim"/>
        </w:rPr>
      </w:pPr>
      <w:r>
        <w:rPr>
          <w:rFonts w:eastAsia="Gulim"/>
        </w:rPr>
        <w:t>-</w:t>
      </w:r>
      <w:r>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w:t>
      </w:r>
      <w:r>
        <w:rPr>
          <w:rFonts w:eastAsia="Gulim"/>
          <w:i/>
          <w:iCs/>
        </w:rPr>
        <w:t xml:space="preserve">dl-DataToUL-ACK-DCI-1-2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rsidR="00BE0F84" w:rsidRDefault="0075097C">
      <w:pPr>
        <w:pStyle w:val="B2"/>
        <w:rPr>
          <w:rFonts w:eastAsia="Gulim"/>
          <w:i/>
          <w:iCs/>
        </w:rPr>
      </w:pPr>
      <w:r>
        <w:rPr>
          <w:rFonts w:eastAsia="Gulim"/>
        </w:rPr>
        <w:t>-</w:t>
      </w:r>
      <w:r>
        <w:rPr>
          <w:rFonts w:eastAsia="Gulim"/>
        </w:rPr>
        <w:tab/>
        <w:t xml:space="preserve">If the UE is configured to monitor PDCCH for DCI format 1_1 and DCI format 1_2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the union of </w:t>
      </w:r>
      <w:r>
        <w:rPr>
          <w:rFonts w:eastAsia="Gulim"/>
          <w:i/>
          <w:iCs/>
        </w:rPr>
        <w:t>dl-</w:t>
      </w:r>
      <w:proofErr w:type="spellStart"/>
      <w:r>
        <w:rPr>
          <w:rFonts w:eastAsia="Gulim"/>
          <w:i/>
          <w:iCs/>
        </w:rPr>
        <w:t>DataToUL</w:t>
      </w:r>
      <w:proofErr w:type="spellEnd"/>
      <w:r>
        <w:rPr>
          <w:rFonts w:eastAsia="Gulim"/>
          <w:i/>
          <w:iCs/>
        </w:rPr>
        <w:t xml:space="preserve">-ACK </w:t>
      </w:r>
      <w:r>
        <w:rPr>
          <w:rFonts w:eastAsia="Batang"/>
          <w:lang w:val="en-US"/>
        </w:rPr>
        <w:t xml:space="preserve">or </w:t>
      </w:r>
      <w:r>
        <w:rPr>
          <w:rFonts w:eastAsia="Batang"/>
          <w:i/>
          <w:lang w:val="en-US"/>
        </w:rPr>
        <w:t xml:space="preserve">dl-DataToUL-ACK-r16 </w:t>
      </w:r>
      <w:r>
        <w:rPr>
          <w:rFonts w:eastAsia="Malgun Gothic"/>
          <w:lang w:val="en-US" w:eastAsia="zh-CN"/>
        </w:rPr>
        <w:t xml:space="preserve">or </w:t>
      </w:r>
      <w:r>
        <w:rPr>
          <w:i/>
          <w:lang w:val="en-US"/>
        </w:rPr>
        <w:t>dl-DataToUL-ACK-r17</w:t>
      </w:r>
      <w:r>
        <w:rPr>
          <w:iCs/>
          <w:lang w:val="en-US"/>
        </w:rPr>
        <w:t xml:space="preserve"> </w:t>
      </w:r>
      <w:r>
        <w:rPr>
          <w:rFonts w:eastAsia="Gulim"/>
        </w:rPr>
        <w:t>and</w:t>
      </w:r>
      <w:r>
        <w:rPr>
          <w:rFonts w:eastAsia="Gulim"/>
          <w:i/>
          <w:iCs/>
        </w:rPr>
        <w:t xml:space="preserve"> dl-DataToUL-ACK-DCI-1-2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rsidR="00BE0F84" w:rsidRDefault="0075097C">
      <w:pPr>
        <w:pStyle w:val="B2"/>
        <w:rPr>
          <w:rFonts w:eastAsia="Gulim"/>
          <w:i/>
          <w:iCs/>
        </w:rPr>
      </w:pPr>
      <w:r>
        <w:rPr>
          <w:rFonts w:eastAsia="Gulim"/>
        </w:rPr>
        <w:t>-</w:t>
      </w:r>
      <w:r>
        <w:rPr>
          <w:rFonts w:eastAsia="Gulim"/>
        </w:rPr>
        <w:tab/>
      </w:r>
      <w:r>
        <w:rPr>
          <w:rFonts w:eastAsia="Gulim"/>
          <w:iCs/>
        </w:rPr>
        <w:t xml:space="preserve">If </w:t>
      </w:r>
      <w:r>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rsidR="00BE0F84" w:rsidRDefault="0075097C">
      <w:pPr>
        <w:pStyle w:val="B2"/>
        <w:rPr>
          <w:rFonts w:eastAsia="Gulim"/>
        </w:rPr>
      </w:pPr>
      <w:r>
        <w:rPr>
          <w:rFonts w:eastAsia="Gulim"/>
        </w:rPr>
        <w:t>-</w:t>
      </w:r>
      <w:r>
        <w:rPr>
          <w:rFonts w:eastAsia="Gulim"/>
        </w:rPr>
        <w:tab/>
        <w:t xml:space="preserve">If the UE is configured to monitor PDCCH for multicast DCI formats </w:t>
      </w:r>
      <w:r>
        <w:rPr>
          <w:lang w:val="en-US" w:eastAsia="zh-CN"/>
        </w:rPr>
        <w:t>for</w:t>
      </w:r>
      <w:r>
        <w:rPr>
          <w:lang w:eastAsia="zh-CN"/>
        </w:rPr>
        <w:t xml:space="preserve"> serving cell </w:t>
      </w:r>
      <m:oMath>
        <m:r>
          <w:rPr>
            <w:rFonts w:ascii="Cambria Math" w:hAnsi="Cambria Math"/>
          </w:rPr>
          <m:t>c</m:t>
        </m:r>
      </m:oMath>
    </w:p>
    <w:p w:rsidR="00BE0F84" w:rsidRDefault="0075097C">
      <w:pPr>
        <w:pStyle w:val="B3"/>
      </w:pPr>
      <w:r>
        <w:rPr>
          <w:lang w:eastAsia="ko-KR"/>
        </w:rPr>
        <w:t>-</w:t>
      </w:r>
      <w:r>
        <w:rPr>
          <w:lang w:eastAsia="ko-KR"/>
        </w:rPr>
        <w:tab/>
      </w:r>
      <w:bookmarkStart w:id="3" w:name="OLE_LINK2"/>
      <w:r>
        <w:rPr>
          <w:lang w:eastAsia="ko-KR"/>
        </w:rPr>
        <w:t xml:space="preserve">if </w:t>
      </w:r>
      <w:r>
        <w:rPr>
          <w:lang w:val="en-US" w:eastAsia="ko-KR"/>
        </w:rPr>
        <w:t>the UE</w:t>
      </w:r>
      <w:r>
        <w:t xml:space="preserve"> is </w:t>
      </w:r>
      <w:r w:rsidRPr="00EE69F9">
        <w:t xml:space="preserve">not </w:t>
      </w:r>
      <w:r>
        <w:t xml:space="preserve">provided </w:t>
      </w:r>
      <w:r>
        <w:rPr>
          <w:i/>
          <w:iCs/>
        </w:rPr>
        <w:t xml:space="preserve">type1-Codebook-GenerationMode = </w:t>
      </w:r>
      <w:r>
        <w:t>'mode</w:t>
      </w:r>
      <w:r w:rsidRPr="00EE69F9">
        <w:rPr>
          <w:lang w:val="en-US" w:eastAsia="zh-CN"/>
        </w:rPr>
        <w:t>1</w:t>
      </w:r>
      <w:r>
        <w:t>',</w:t>
      </w:r>
      <w:bookmarkEnd w:id="3"/>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additionally provided </w:t>
      </w:r>
      <w:r>
        <w:t xml:space="preserve">by the union of </w:t>
      </w:r>
      <w:r>
        <w:rPr>
          <w:i/>
          <w:iCs/>
        </w:rPr>
        <w:t>dl-</w:t>
      </w:r>
      <w:proofErr w:type="spellStart"/>
      <w:r>
        <w:rPr>
          <w:i/>
          <w:iCs/>
        </w:rPr>
        <w:t>DataToUL</w:t>
      </w:r>
      <w:proofErr w:type="spellEnd"/>
      <w:r>
        <w:rPr>
          <w:i/>
          <w:iCs/>
        </w:rPr>
        <w:t>-ACK</w:t>
      </w:r>
      <w:r>
        <w:t xml:space="preserve"> from </w:t>
      </w:r>
      <w:r>
        <w:rPr>
          <w:i/>
          <w:iCs/>
        </w:rPr>
        <w:t>pucch-ConfigMulticast1/pucch-ConfigurationListMulticast1</w:t>
      </w:r>
      <w:r>
        <w:t xml:space="preserve"> or </w:t>
      </w:r>
      <w:r>
        <w:rPr>
          <w:i/>
          <w:iCs/>
        </w:rPr>
        <w:t xml:space="preserve">pucch-ConfigMulticast2/pucch-ConfigurationListMulticast2 </w:t>
      </w:r>
      <w:r>
        <w:rPr>
          <w:iCs/>
        </w:rPr>
        <w:t>and</w:t>
      </w:r>
      <w:r>
        <w:t xml:space="preserve"> </w:t>
      </w:r>
      <w:r>
        <w:rPr>
          <w:i/>
          <w:iCs/>
        </w:rPr>
        <w:t>dl-</w:t>
      </w:r>
      <w:proofErr w:type="spellStart"/>
      <w:r>
        <w:rPr>
          <w:i/>
          <w:iCs/>
        </w:rPr>
        <w:t>DataToUL</w:t>
      </w:r>
      <w:proofErr w:type="spellEnd"/>
      <w:r>
        <w:rPr>
          <w:i/>
          <w:iCs/>
        </w:rPr>
        <w:t>-ACK-</w:t>
      </w:r>
      <w:proofErr w:type="spellStart"/>
      <w:ins w:id="4" w:author="ZTE-gw" w:date="2023-02-14T15:16:00Z">
        <w:r>
          <w:rPr>
            <w:i/>
            <w:iCs/>
            <w:color w:val="FF0000"/>
            <w:u w:val="single"/>
          </w:rPr>
          <w:t>MulticastDCI</w:t>
        </w:r>
        <w:proofErr w:type="spellEnd"/>
        <w:r>
          <w:rPr>
            <w:i/>
            <w:iCs/>
            <w:color w:val="FF0000"/>
            <w:u w:val="single"/>
          </w:rPr>
          <w:t>-</w:t>
        </w:r>
      </w:ins>
      <w:proofErr w:type="spellStart"/>
      <w:r>
        <w:rPr>
          <w:i/>
          <w:iCs/>
        </w:rPr>
        <w:t>ForDCI</w:t>
      </w:r>
      <w:proofErr w:type="spellEnd"/>
      <w:r>
        <w:rPr>
          <w:i/>
          <w:iCs/>
        </w:rPr>
        <w:t xml:space="preserve"> Format4-1</w:t>
      </w:r>
    </w:p>
    <w:p w:rsidR="00BE0F84" w:rsidRDefault="0075097C">
      <w:pPr>
        <w:pStyle w:val="B4"/>
      </w:pPr>
      <w:r>
        <w:rPr>
          <w:lang w:eastAsia="ko-KR"/>
        </w:rPr>
        <w:t>-</w:t>
      </w:r>
      <w:r>
        <w:rPr>
          <w:lang w:eastAsia="ko-KR"/>
        </w:rPr>
        <w:tab/>
        <w:t xml:space="preserve">if </w:t>
      </w:r>
      <w:r>
        <w:rPr>
          <w:lang w:val="en-US" w:eastAsia="ko-KR"/>
        </w:rPr>
        <w:t>the UE</w:t>
      </w:r>
      <w:r>
        <w:t xml:space="preserve"> is not provided </w:t>
      </w:r>
      <w:r>
        <w:rPr>
          <w:i/>
          <w:iCs/>
        </w:rPr>
        <w:t>dl-</w:t>
      </w:r>
      <w:proofErr w:type="spellStart"/>
      <w:r>
        <w:rPr>
          <w:i/>
          <w:iCs/>
        </w:rPr>
        <w:t>DataToUL</w:t>
      </w:r>
      <w:proofErr w:type="spellEnd"/>
      <w:r>
        <w:rPr>
          <w:i/>
          <w:iCs/>
        </w:rPr>
        <w:t>-ACK-</w:t>
      </w:r>
      <w:proofErr w:type="spellStart"/>
      <w:ins w:id="5" w:author="ZTE-gw" w:date="2023-02-14T15:16:00Z">
        <w:r>
          <w:rPr>
            <w:i/>
            <w:iCs/>
            <w:color w:val="FF0000"/>
            <w:u w:val="single"/>
          </w:rPr>
          <w:t>MulticastDCI</w:t>
        </w:r>
        <w:proofErr w:type="spellEnd"/>
        <w:r>
          <w:rPr>
            <w:i/>
            <w:iCs/>
            <w:color w:val="FF0000"/>
            <w:u w:val="single"/>
          </w:rPr>
          <w:t>-</w:t>
        </w:r>
      </w:ins>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union of </w:t>
      </w:r>
      <w:r>
        <w:rPr>
          <w:i/>
          <w:iCs/>
          <w:lang w:eastAsia="zh-CN"/>
        </w:rPr>
        <w:t>dl-</w:t>
      </w:r>
      <w:proofErr w:type="spellStart"/>
      <w:r>
        <w:rPr>
          <w:i/>
          <w:iCs/>
          <w:lang w:eastAsia="zh-CN"/>
        </w:rPr>
        <w:t>DataToUL</w:t>
      </w:r>
      <w:proofErr w:type="spellEnd"/>
      <w:r>
        <w:rPr>
          <w:i/>
          <w:iCs/>
          <w:lang w:eastAsia="zh-CN"/>
        </w:rPr>
        <w:t>-ACK</w:t>
      </w:r>
      <w:r>
        <w:rPr>
          <w:lang w:eastAsia="zh-CN"/>
        </w:rPr>
        <w:t xml:space="preserve"> from </w:t>
      </w:r>
      <w:r>
        <w:rPr>
          <w:i/>
          <w:iCs/>
          <w:lang w:eastAsia="zh-CN"/>
        </w:rPr>
        <w:t xml:space="preserve">pucch-ConfigurationListMulticast1 or pucch-ConfigurationListMulticast2 </w:t>
      </w:r>
      <w:r>
        <w:rPr>
          <w:iCs/>
          <w:lang w:eastAsia="zh-CN"/>
        </w:rPr>
        <w:t>and</w:t>
      </w:r>
      <w:r>
        <w:rPr>
          <w:lang w:eastAsia="zh-CN"/>
        </w:rPr>
        <w:t xml:space="preserve"> the slot timing values {1, 2, 3, 4, 5, 6, 7, 8}</w:t>
      </w:r>
      <w:r>
        <w:t xml:space="preserve"> </w:t>
      </w:r>
    </w:p>
    <w:p w:rsidR="00BE0F84" w:rsidRDefault="0075097C">
      <w:pPr>
        <w:pStyle w:val="B3"/>
      </w:pPr>
      <w:r>
        <w:rPr>
          <w:lang w:eastAsia="ko-KR"/>
        </w:rPr>
        <w:t>-</w:t>
      </w:r>
      <w:r>
        <w:rPr>
          <w:lang w:eastAsia="ko-KR"/>
        </w:rPr>
        <w:tab/>
        <w:t xml:space="preserve">if </w:t>
      </w:r>
      <w:r>
        <w:rPr>
          <w:lang w:val="en-US" w:eastAsia="ko-KR"/>
        </w:rPr>
        <w:t>the UE</w:t>
      </w:r>
      <w:r>
        <w:t xml:space="preserve"> is provided </w:t>
      </w:r>
      <w:r>
        <w:rPr>
          <w:i/>
          <w:iCs/>
        </w:rPr>
        <w:t xml:space="preserve">type1-Codebook-GenerationMode = </w:t>
      </w:r>
      <w:r>
        <w:t>'mode1', the UE</w:t>
      </w:r>
    </w:p>
    <w:p w:rsidR="00BE0F84" w:rsidRDefault="0075097C">
      <w:pPr>
        <w:pStyle w:val="B4"/>
        <w:rPr>
          <w:lang w:val="en-US"/>
        </w:rPr>
      </w:pPr>
      <w:r>
        <w:rPr>
          <w:lang w:val="en-US" w:eastAsia="ko-KR"/>
        </w:rPr>
        <w:t>-</w:t>
      </w:r>
      <w:r>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Pr>
          <w:lang w:val="en-US"/>
        </w:rPr>
        <w:t xml:space="preserve"> is a</w:t>
      </w:r>
      <w:r>
        <w:rPr>
          <w:lang w:eastAsia="zh-CN"/>
        </w:rPr>
        <w:t xml:space="preserve"> set of slot timing values </w:t>
      </w:r>
      <w:r>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rsidR="00BE0F84" w:rsidRDefault="0075097C">
      <w:pPr>
        <w:pStyle w:val="B1"/>
      </w:pPr>
      <w:r>
        <w:rPr>
          <w:lang w:eastAsia="zh-CN"/>
        </w:rPr>
        <w:t>b)</w:t>
      </w:r>
      <w:r>
        <w:rPr>
          <w:lang w:eastAsia="zh-CN"/>
        </w:rPr>
        <w:tab/>
        <w:t xml:space="preserve">on a set of row indexes </w:t>
      </w:r>
      <m:oMath>
        <m:r>
          <w:rPr>
            <w:rFonts w:ascii="Cambria Math" w:hAnsi="Cambria Math"/>
          </w:rPr>
          <m:t>R</m:t>
        </m:r>
      </m:oMath>
      <w:r>
        <w:rPr>
          <w:lang w:val="en-US" w:eastAsia="zh-CN"/>
        </w:rPr>
        <w:t xml:space="preserve"> </w:t>
      </w:r>
      <w:r>
        <w:rPr>
          <w:lang w:eastAsia="zh-CN"/>
        </w:rPr>
        <w:t>of a table</w:t>
      </w:r>
      <w:r>
        <w:rPr>
          <w:lang w:val="en-US" w:eastAsia="zh-CN"/>
        </w:rPr>
        <w:t xml:space="preserve"> that is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start and length indicators </w:t>
      </w:r>
      <w:r>
        <w:rPr>
          <w:i/>
        </w:rPr>
        <w:t>SLIV</w:t>
      </w:r>
      <w:r>
        <w:t>, and PDSCH mapping types for PDSCH reception</w:t>
      </w:r>
      <w:r>
        <w:rPr>
          <w:lang w:eastAsia="zh-CN"/>
        </w:rPr>
        <w:t xml:space="preserve"> as described in [6, TS 38.214]</w:t>
      </w:r>
      <w:r>
        <w:rPr>
          <w:lang w:val="en-US" w:eastAsia="zh-CN"/>
        </w:rPr>
        <w:t xml:space="preserve">, </w:t>
      </w:r>
      <w:r>
        <w:t xml:space="preserve">where the row indexes </w:t>
      </w:r>
      <m:oMath>
        <m:r>
          <w:rPr>
            <w:rFonts w:ascii="Cambria Math" w:hAnsi="Cambria Math"/>
          </w:rPr>
          <m:t>R</m:t>
        </m:r>
      </m:oMath>
      <w:r>
        <w:t xml:space="preserve"> of the table are provided by </w:t>
      </w:r>
    </w:p>
    <w:p w:rsidR="00BE0F84" w:rsidRDefault="0075097C">
      <w:pPr>
        <w:pStyle w:val="B3"/>
        <w:rPr>
          <w:lang w:val="en-US" w:eastAsia="zh-CN"/>
        </w:rPr>
      </w:pPr>
      <w:r>
        <w:t>-</w:t>
      </w:r>
      <w:r>
        <w:tab/>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Pr>
          <w:lang w:val="en-US"/>
        </w:rPr>
        <w:t>if</w:t>
      </w:r>
      <w:r>
        <w:rPr>
          <w:rFonts w:eastAsia="Gulim"/>
        </w:rPr>
        <w:t xml:space="preserve"> the UE is not configured to monitor PDCCH for multicast DCI formats </w:t>
      </w:r>
      <w:r>
        <w:rPr>
          <w:lang w:val="en-US" w:eastAsia="zh-CN"/>
        </w:rPr>
        <w:t>for</w:t>
      </w:r>
      <w:r>
        <w:rPr>
          <w:lang w:eastAsia="zh-CN"/>
        </w:rPr>
        <w:t xml:space="preserve"> serving cell </w:t>
      </w:r>
      <m:oMath>
        <m:r>
          <w:rPr>
            <w:rFonts w:ascii="Cambria Math" w:hAnsi="Cambria Math"/>
          </w:rPr>
          <m:t>c</m:t>
        </m:r>
      </m:oMath>
      <w:r>
        <w:rPr>
          <w:rFonts w:eastAsia="Gulim"/>
        </w:rPr>
        <w:t xml:space="preserve">, or is </w:t>
      </w:r>
      <w:r w:rsidRPr="00EE69F9">
        <w:rPr>
          <w:rFonts w:eastAsia="Gulim"/>
        </w:rPr>
        <w:t xml:space="preserve">not </w:t>
      </w:r>
      <w:r>
        <w:rPr>
          <w:rFonts w:eastAsia="Gulim"/>
        </w:rPr>
        <w:t xml:space="preserve">provided </w:t>
      </w:r>
      <w:r>
        <w:rPr>
          <w:rFonts w:eastAsia="Gulim"/>
          <w:i/>
          <w:iCs/>
        </w:rPr>
        <w:t xml:space="preserve">type1-Codebook-GenerationMode = </w:t>
      </w:r>
      <w:r>
        <w:rPr>
          <w:rFonts w:eastAsia="Gulim"/>
        </w:rPr>
        <w:t>'mode</w:t>
      </w:r>
      <w:r w:rsidRPr="00EE69F9">
        <w:rPr>
          <w:rFonts w:eastAsia="宋体"/>
          <w:lang w:val="en-US" w:eastAsia="zh-CN"/>
        </w:rPr>
        <w:t>1</w:t>
      </w:r>
      <w:r>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w:t>
      </w:r>
    </w:p>
    <w:p w:rsidR="00BE0F84" w:rsidRDefault="0075097C">
      <w:pPr>
        <w:pStyle w:val="B3"/>
        <w:rPr>
          <w:lang w:val="en-US" w:eastAsia="zh-CN"/>
        </w:rPr>
      </w:pPr>
      <w:r>
        <w:t>-</w:t>
      </w:r>
      <w:r>
        <w:tab/>
        <w:t xml:space="preserve">the union of row indexes of time domain resource allocation tables for DCI format </w:t>
      </w:r>
      <w:r>
        <w:rPr>
          <w:lang w:val="en-US"/>
        </w:rPr>
        <w:t xml:space="preserve">1_0 and/or DCI format 1_1 and/or DCI format 1_2 </w:t>
      </w:r>
      <w:r>
        <w:t xml:space="preserve">for serving cell </w:t>
      </w:r>
      <m:oMath>
        <m:r>
          <w:rPr>
            <w:rFonts w:ascii="Cambria Math" w:hAnsi="Cambria Math"/>
          </w:rPr>
          <m:t>c</m:t>
        </m:r>
      </m:oMath>
      <w:r>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Pr>
          <w:lang w:eastAsia="zh-CN"/>
        </w:rPr>
        <w:t xml:space="preserve"> </w:t>
      </w:r>
      <w:r>
        <w:rPr>
          <w:lang w:val="en-US" w:eastAsia="zh-CN"/>
        </w:rPr>
        <w:t>set, if any</w:t>
      </w:r>
    </w:p>
    <w:p w:rsidR="00BE0F84" w:rsidRDefault="0075097C">
      <w:pPr>
        <w:pStyle w:val="B3"/>
        <w:rPr>
          <w:lang w:val="en-US" w:eastAsia="zh-CN"/>
        </w:rPr>
      </w:pPr>
      <w:r>
        <w:lastRenderedPageBreak/>
        <w:t>-</w:t>
      </w:r>
      <w:r>
        <w:tab/>
        <w:t xml:space="preserve">the union of row indexes of time domain resource allocation tables for </w:t>
      </w:r>
      <w:r>
        <w:rPr>
          <w:lang w:val="en-US"/>
        </w:rPr>
        <w:t xml:space="preserve">multicast </w:t>
      </w:r>
      <w:r>
        <w:t xml:space="preserve">DCI formats the UE is configured to monitor PDCCH for serving cell </w:t>
      </w:r>
      <m:oMath>
        <m:r>
          <w:rPr>
            <w:rFonts w:ascii="Cambria Math" w:hAnsi="Cambria Math"/>
          </w:rPr>
          <m:t>c</m:t>
        </m:r>
      </m:oMath>
      <w:r>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Pr>
          <w:lang w:eastAsia="zh-CN"/>
        </w:rPr>
        <w:t xml:space="preserve"> </w:t>
      </w:r>
      <w:r>
        <w:rPr>
          <w:lang w:val="en-US" w:eastAsia="zh-CN"/>
        </w:rPr>
        <w:t>set, if any</w:t>
      </w:r>
    </w:p>
    <w:p w:rsidR="00BE0F84" w:rsidRDefault="0075097C">
      <w:pPr>
        <w:pStyle w:val="B2"/>
        <w:rPr>
          <w:lang w:eastAsia="zh-CN"/>
        </w:rPr>
      </w:pPr>
      <w:r>
        <w:rPr>
          <w:lang w:eastAsia="zh-CN"/>
        </w:rPr>
        <w:t>-</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w:t>
      </w:r>
      <w:r>
        <w:rPr>
          <w:lang w:val="en-US"/>
        </w:rPr>
        <w:t xml:space="preserve">for DCI format 1_2 </w:t>
      </w:r>
      <w:r>
        <w:t>[6, TS 38.214],</w:t>
      </w:r>
      <w:r>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Pr>
          <w:lang w:eastAsia="ja-JP"/>
        </w:rPr>
        <w:t xml:space="preserve">  for extended cyclic prefix</w:t>
      </w:r>
      <w:r>
        <w:t xml:space="preserve">, </w:t>
      </w:r>
      <w:r>
        <w:rPr>
          <w:lang w:val="de-AT"/>
        </w:rPr>
        <w:t xml:space="preserve">add a new row index in </w:t>
      </w:r>
      <w:r>
        <w:t xml:space="preserve">the set of row indexes of </w:t>
      </w:r>
      <w:r>
        <w:rPr>
          <w:lang w:val="en-US"/>
        </w:rPr>
        <w:t>the</w:t>
      </w:r>
      <w:r>
        <w:t xml:space="preserve"> table by replacing the starting symbol </w:t>
      </w:r>
      <m:oMath>
        <m:r>
          <w:rPr>
            <w:rFonts w:ascii="Cambria Math" w:hAnsi="Cambria Math"/>
          </w:rPr>
          <m:t>S</m:t>
        </m:r>
      </m:oMath>
      <w:r>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rsidR="00BE0F84" w:rsidRDefault="0075097C">
      <w:pPr>
        <w:spacing w:after="0"/>
        <w:jc w:val="center"/>
      </w:pPr>
      <w:r>
        <w:rPr>
          <w:rFonts w:ascii="Arial" w:hAnsi="Arial" w:cs="Arial"/>
          <w:color w:val="FF0000"/>
          <w:sz w:val="22"/>
          <w:szCs w:val="28"/>
        </w:rPr>
        <w:t>&lt; Unchanged parts are omitted &gt;</w:t>
      </w:r>
    </w:p>
    <w:sectPr w:rsidR="00BE0F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7F5" w:rsidRDefault="00AF67F5">
      <w:pPr>
        <w:spacing w:after="0"/>
      </w:pPr>
      <w:r>
        <w:separator/>
      </w:r>
    </w:p>
  </w:endnote>
  <w:endnote w:type="continuationSeparator" w:id="0">
    <w:p w:rsidR="00AF67F5" w:rsidRDefault="00AF67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E00002FF" w:usb1="6AC7FDFB" w:usb2="00000012" w:usb3="00000000" w:csb0="4002009F" w:csb1="DFD70000"/>
  </w:font>
  <w:font w:name="Batang">
    <w:altName w:val="바탕"/>
    <w:panose1 w:val="02030600000101010101"/>
    <w:charset w:val="81"/>
    <w:family w:val="auto"/>
    <w:pitch w:val="default"/>
    <w:sig w:usb0="B00002AF" w:usb1="69D77CFB" w:usb2="00000030" w:usb3="00000000" w:csb0="4008009F" w:csb1="DFD7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default"/>
    <w:sig w:usb0="B00002AF" w:usb1="69D77CFB" w:usb2="00000030" w:usb3="00000000" w:csb0="4008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7F5" w:rsidRDefault="00AF67F5">
      <w:pPr>
        <w:spacing w:after="0"/>
      </w:pPr>
      <w:r>
        <w:separator/>
      </w:r>
    </w:p>
  </w:footnote>
  <w:footnote w:type="continuationSeparator" w:id="0">
    <w:p w:rsidR="00AF67F5" w:rsidRDefault="00AF67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7509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BE0F8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75097C">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F84" w:rsidRDefault="00BE0F8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3E82D4"/>
    <w:multiLevelType w:val="singleLevel"/>
    <w:tmpl w:val="6E3E82D4"/>
    <w:lvl w:ilvl="0">
      <w:start w:val="1"/>
      <w:numFmt w:val="decimal"/>
      <w:lvlText w:val="%1."/>
      <w:lvlJc w:val="left"/>
      <w:pPr>
        <w:tabs>
          <w:tab w:val="left" w:pos="312"/>
        </w:tabs>
      </w:p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gw">
    <w15:presenceInfo w15:providerId="None" w15:userId="ZTE-g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63A27"/>
    <w:rsid w:val="00073083"/>
    <w:rsid w:val="00081A9F"/>
    <w:rsid w:val="0009681F"/>
    <w:rsid w:val="000A2D03"/>
    <w:rsid w:val="000A6394"/>
    <w:rsid w:val="000B265B"/>
    <w:rsid w:val="000B67B8"/>
    <w:rsid w:val="000B7FED"/>
    <w:rsid w:val="000C038A"/>
    <w:rsid w:val="000C5DCA"/>
    <w:rsid w:val="000C6598"/>
    <w:rsid w:val="000E2338"/>
    <w:rsid w:val="000E5853"/>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65FD"/>
    <w:rsid w:val="00225D45"/>
    <w:rsid w:val="00231A85"/>
    <w:rsid w:val="00253837"/>
    <w:rsid w:val="0026004D"/>
    <w:rsid w:val="002640DD"/>
    <w:rsid w:val="00270FBA"/>
    <w:rsid w:val="00273C25"/>
    <w:rsid w:val="00273FA8"/>
    <w:rsid w:val="00275D12"/>
    <w:rsid w:val="00284FEB"/>
    <w:rsid w:val="002860C4"/>
    <w:rsid w:val="002B5741"/>
    <w:rsid w:val="002D2235"/>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6A72"/>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124B8"/>
    <w:rsid w:val="00621188"/>
    <w:rsid w:val="00622656"/>
    <w:rsid w:val="006257ED"/>
    <w:rsid w:val="00637D91"/>
    <w:rsid w:val="0064512E"/>
    <w:rsid w:val="0064691B"/>
    <w:rsid w:val="0065245D"/>
    <w:rsid w:val="00695808"/>
    <w:rsid w:val="00696FDE"/>
    <w:rsid w:val="006B02D3"/>
    <w:rsid w:val="006B46FB"/>
    <w:rsid w:val="006E21FB"/>
    <w:rsid w:val="006F457A"/>
    <w:rsid w:val="00714D03"/>
    <w:rsid w:val="00724D47"/>
    <w:rsid w:val="00734332"/>
    <w:rsid w:val="0074580C"/>
    <w:rsid w:val="0075097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65829"/>
    <w:rsid w:val="00870EE7"/>
    <w:rsid w:val="008863B9"/>
    <w:rsid w:val="008866D3"/>
    <w:rsid w:val="008A45A6"/>
    <w:rsid w:val="008E53F7"/>
    <w:rsid w:val="008E7CAD"/>
    <w:rsid w:val="008F686C"/>
    <w:rsid w:val="00911CDF"/>
    <w:rsid w:val="009148DE"/>
    <w:rsid w:val="00941E30"/>
    <w:rsid w:val="00961A8E"/>
    <w:rsid w:val="00962F7C"/>
    <w:rsid w:val="009700DE"/>
    <w:rsid w:val="009736F5"/>
    <w:rsid w:val="009777D9"/>
    <w:rsid w:val="00991B88"/>
    <w:rsid w:val="009A5753"/>
    <w:rsid w:val="009A579D"/>
    <w:rsid w:val="009B724F"/>
    <w:rsid w:val="009D1379"/>
    <w:rsid w:val="009E3297"/>
    <w:rsid w:val="009F5FC1"/>
    <w:rsid w:val="009F734F"/>
    <w:rsid w:val="00A246B6"/>
    <w:rsid w:val="00A35C66"/>
    <w:rsid w:val="00A47E70"/>
    <w:rsid w:val="00A50CF0"/>
    <w:rsid w:val="00A7671C"/>
    <w:rsid w:val="00A77A89"/>
    <w:rsid w:val="00AA1CFF"/>
    <w:rsid w:val="00AA2CBC"/>
    <w:rsid w:val="00AB3BC2"/>
    <w:rsid w:val="00AC5820"/>
    <w:rsid w:val="00AD1090"/>
    <w:rsid w:val="00AD1CD8"/>
    <w:rsid w:val="00AF67F5"/>
    <w:rsid w:val="00B05353"/>
    <w:rsid w:val="00B21B51"/>
    <w:rsid w:val="00B258BB"/>
    <w:rsid w:val="00B26855"/>
    <w:rsid w:val="00B3299A"/>
    <w:rsid w:val="00B41AF0"/>
    <w:rsid w:val="00B459C4"/>
    <w:rsid w:val="00B45F57"/>
    <w:rsid w:val="00B529A2"/>
    <w:rsid w:val="00B6427A"/>
    <w:rsid w:val="00B67B97"/>
    <w:rsid w:val="00B740E2"/>
    <w:rsid w:val="00B968C8"/>
    <w:rsid w:val="00BA3EC5"/>
    <w:rsid w:val="00BA51D9"/>
    <w:rsid w:val="00BB5DFC"/>
    <w:rsid w:val="00BC5707"/>
    <w:rsid w:val="00BD279D"/>
    <w:rsid w:val="00BD6BB8"/>
    <w:rsid w:val="00BE0F84"/>
    <w:rsid w:val="00C021B3"/>
    <w:rsid w:val="00C02EA8"/>
    <w:rsid w:val="00C06D51"/>
    <w:rsid w:val="00C13FB5"/>
    <w:rsid w:val="00C1579F"/>
    <w:rsid w:val="00C26ECD"/>
    <w:rsid w:val="00C323CA"/>
    <w:rsid w:val="00C4059B"/>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756CD"/>
    <w:rsid w:val="00E93315"/>
    <w:rsid w:val="00EA70A1"/>
    <w:rsid w:val="00EB09B7"/>
    <w:rsid w:val="00EC5A9E"/>
    <w:rsid w:val="00EE57A8"/>
    <w:rsid w:val="00EE69F9"/>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7121E3E"/>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28737EB"/>
    <w:rsid w:val="32C12DD2"/>
    <w:rsid w:val="34FB03FF"/>
    <w:rsid w:val="35802D75"/>
    <w:rsid w:val="35AC0DCE"/>
    <w:rsid w:val="35EC292D"/>
    <w:rsid w:val="36C640B2"/>
    <w:rsid w:val="36FE44E2"/>
    <w:rsid w:val="371252EA"/>
    <w:rsid w:val="389B76FD"/>
    <w:rsid w:val="38F04867"/>
    <w:rsid w:val="3BDB7062"/>
    <w:rsid w:val="3C174EA9"/>
    <w:rsid w:val="3D6B0E83"/>
    <w:rsid w:val="3F717620"/>
    <w:rsid w:val="3FE2657F"/>
    <w:rsid w:val="3FEA2D74"/>
    <w:rsid w:val="40AD6321"/>
    <w:rsid w:val="411D565E"/>
    <w:rsid w:val="429E65FC"/>
    <w:rsid w:val="46864F97"/>
    <w:rsid w:val="46EA10E7"/>
    <w:rsid w:val="4827410B"/>
    <w:rsid w:val="483F208D"/>
    <w:rsid w:val="4A307DC1"/>
    <w:rsid w:val="4AF420C1"/>
    <w:rsid w:val="4C735A56"/>
    <w:rsid w:val="4CDD17CB"/>
    <w:rsid w:val="4D0A7980"/>
    <w:rsid w:val="4D95066A"/>
    <w:rsid w:val="4EB75F6D"/>
    <w:rsid w:val="4EF74076"/>
    <w:rsid w:val="50291C0C"/>
    <w:rsid w:val="54AC259E"/>
    <w:rsid w:val="557E3E9E"/>
    <w:rsid w:val="56E84D96"/>
    <w:rsid w:val="57BD6D53"/>
    <w:rsid w:val="588D3BCF"/>
    <w:rsid w:val="5894466A"/>
    <w:rsid w:val="59690C95"/>
    <w:rsid w:val="5A721965"/>
    <w:rsid w:val="5B622144"/>
    <w:rsid w:val="5B7C06DF"/>
    <w:rsid w:val="5BE32F8B"/>
    <w:rsid w:val="5D647E4D"/>
    <w:rsid w:val="5E1A42F3"/>
    <w:rsid w:val="631F6294"/>
    <w:rsid w:val="64A31741"/>
    <w:rsid w:val="65CB1B40"/>
    <w:rsid w:val="684C17B2"/>
    <w:rsid w:val="69261FE1"/>
    <w:rsid w:val="6996231C"/>
    <w:rsid w:val="69A235DB"/>
    <w:rsid w:val="69FF0B0D"/>
    <w:rsid w:val="6B291E8C"/>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17B7F"/>
  <w15:docId w15:val="{A70E7DE1-D4F9-49C0-BC5A-BC86CDA4A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9EF23-51D7-40B8-BAA2-35950EC5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1095</Words>
  <Characters>6242</Characters>
  <Application>Microsoft Office Word</Application>
  <DocSecurity>0</DocSecurity>
  <Lines>52</Lines>
  <Paragraphs>14</Paragraphs>
  <ScaleCrop>false</ScaleCrop>
  <Company>3GPP Support Team</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35</cp:revision>
  <cp:lastPrinted>2411-12-31T15:59:00Z</cp:lastPrinted>
  <dcterms:created xsi:type="dcterms:W3CDTF">2020-02-13T07:01:00Z</dcterms:created>
  <dcterms:modified xsi:type="dcterms:W3CDTF">2023-02-17T03:50:00Z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